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0036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24"/>
        <w:gridCol w:w="113"/>
        <w:gridCol w:w="5665"/>
        <w:gridCol w:w="34"/>
      </w:tblGrid>
      <w:tr w:rsidR="007B34DD" w:rsidTr="0082271E">
        <w:trPr>
          <w:gridAfter w:val="1"/>
          <w:wAfter w:w="34" w:type="dxa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C642F" w:rsidRDefault="00CC6BF8" w:rsidP="00EE791F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Cyfeirnod:  </w:t>
            </w:r>
          </w:p>
          <w:p w:rsidR="00C50E31" w:rsidRPr="00064C29" w:rsidRDefault="00C50E31" w:rsidP="00EE791F">
            <w:pPr>
              <w:rPr>
                <w:rFonts w:ascii="Verdana" w:hAnsi="Verdana"/>
                <w:b/>
                <w:sz w:val="24"/>
                <w:szCs w:val="24"/>
              </w:rPr>
            </w:pPr>
          </w:p>
          <w:p w:rsidR="00C50E31" w:rsidRDefault="00CC6BF8" w:rsidP="00064C29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Rhif Fersiwn:</w:t>
            </w:r>
          </w:p>
          <w:p w:rsidR="00DC642F" w:rsidRPr="00064C29" w:rsidRDefault="00DC642F" w:rsidP="00064C29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  <w:tc>
          <w:tcPr>
            <w:tcW w:w="57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0E31" w:rsidRPr="00064C29" w:rsidRDefault="00C50E31" w:rsidP="00EE791F">
            <w:pPr>
              <w:rPr>
                <w:rFonts w:ascii="Verdana" w:hAnsi="Verdana"/>
                <w:i/>
                <w:sz w:val="24"/>
                <w:szCs w:val="24"/>
              </w:rPr>
            </w:pPr>
          </w:p>
        </w:tc>
      </w:tr>
      <w:tr w:rsidR="007B34DD" w:rsidTr="0082271E">
        <w:trPr>
          <w:gridAfter w:val="1"/>
          <w:wAfter w:w="34" w:type="dxa"/>
        </w:trPr>
        <w:tc>
          <w:tcPr>
            <w:tcW w:w="10002" w:type="dxa"/>
            <w:gridSpan w:val="3"/>
            <w:shd w:val="clear" w:color="auto" w:fill="auto"/>
            <w:vAlign w:val="center"/>
          </w:tcPr>
          <w:p w:rsidR="00C50E31" w:rsidRPr="00064C29" w:rsidRDefault="00CC6BF8" w:rsidP="00EE791F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CANLLAW MEITHRINFA TEDI BÊR Y BIP</w:t>
            </w:r>
          </w:p>
          <w:p w:rsidR="00C50E31" w:rsidRDefault="00CC6BF8" w:rsidP="00DC642F">
            <w:pPr>
              <w:pStyle w:val="deleteasappropriate"/>
              <w:jc w:val="center"/>
              <w:rPr>
                <w:rFonts w:ascii="Verdana" w:hAnsi="Verdana" w:cs="Arial"/>
                <w:i w:val="0"/>
                <w:sz w:val="24"/>
              </w:rPr>
            </w:pPr>
            <w:r>
              <w:rPr>
                <w:rFonts w:ascii="Verdana" w:eastAsia="Verdana" w:hAnsi="Verdana" w:cs="Arial"/>
                <w:i w:val="0"/>
                <w:sz w:val="24"/>
              </w:rPr>
              <w:t xml:space="preserve">Iechyd a Diogelwch </w:t>
            </w:r>
          </w:p>
          <w:p w:rsidR="00DC642F" w:rsidRPr="00064C29" w:rsidRDefault="00DC642F" w:rsidP="00DC642F">
            <w:pPr>
              <w:pStyle w:val="deleteasappropriate"/>
              <w:jc w:val="center"/>
              <w:rPr>
                <w:rFonts w:ascii="Verdana" w:hAnsi="Verdana" w:cs="Arial"/>
                <w:sz w:val="24"/>
              </w:rPr>
            </w:pPr>
          </w:p>
        </w:tc>
      </w:tr>
      <w:tr w:rsidR="007B34DD" w:rsidTr="0082271E">
        <w:trPr>
          <w:gridAfter w:val="1"/>
          <w:wAfter w:w="34" w:type="dxa"/>
        </w:trPr>
        <w:tc>
          <w:tcPr>
            <w:tcW w:w="10002" w:type="dxa"/>
            <w:gridSpan w:val="3"/>
          </w:tcPr>
          <w:p w:rsidR="00C50E31" w:rsidRPr="00064C29" w:rsidRDefault="00CC6BF8" w:rsidP="00EE791F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Cyflwyniad a Nod  </w:t>
            </w:r>
          </w:p>
          <w:p w:rsidR="00C50E31" w:rsidRPr="00064C29" w:rsidRDefault="00CC6BF8" w:rsidP="00DC642F">
            <w:pPr>
              <w:rPr>
                <w:rFonts w:ascii="Verdana" w:hAnsi="Verdana"/>
                <w:i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Nod y canllaw hwn yw sicrhau bod pob cam rhesymol ymarferol yn cael ei gymryd i sicrhau iechyd, diogelwch a lles pawb sy'n defnyddio'r feithrinfa.</w:t>
            </w:r>
          </w:p>
        </w:tc>
      </w:tr>
      <w:tr w:rsidR="007B34DD" w:rsidTr="0082271E">
        <w:trPr>
          <w:gridAfter w:val="1"/>
          <w:wAfter w:w="34" w:type="dxa"/>
        </w:trPr>
        <w:tc>
          <w:tcPr>
            <w:tcW w:w="10002" w:type="dxa"/>
            <w:gridSpan w:val="3"/>
          </w:tcPr>
          <w:p w:rsidR="00C50E31" w:rsidRPr="00064C29" w:rsidRDefault="00CC6BF8" w:rsidP="00EE791F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Amcanion  </w:t>
            </w:r>
          </w:p>
          <w:p w:rsidR="00C50E31" w:rsidRPr="00064C29" w:rsidRDefault="00CC6BF8" w:rsidP="00EE791F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Sefydlu a chynnal amgylchedd diogel ac iach ar draws y feithrinfa gan gynnwys mannau awyr agored</w:t>
            </w:r>
          </w:p>
          <w:p w:rsidR="00C50E31" w:rsidRPr="00064C29" w:rsidRDefault="00CC6BF8" w:rsidP="00EE791F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Sefydlu a chynnal arferion gweithio diogel ymhlith staff a phlant</w:t>
            </w:r>
          </w:p>
          <w:p w:rsidR="00C50E31" w:rsidRPr="00064C29" w:rsidRDefault="00CC6BF8" w:rsidP="00EE791F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 xml:space="preserve">Gwneud trefniadau ar gyfer sicrhau diogelwch a lleihau </w:t>
            </w: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risgiau i iechyd mewn cysylltiad â defnyddio, trin, storio a chludo eitemau a sylweddau peryglus</w:t>
            </w:r>
          </w:p>
          <w:p w:rsidR="00C50E31" w:rsidRPr="00DC642F" w:rsidRDefault="00CC6BF8" w:rsidP="00DC642F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 xml:space="preserve">Sicrhau y darperir gwybodaeth, cyfarwyddyd a goruchwyliaeth yn ddigonol i alluogi </w:t>
            </w: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pawb sy'n gweithio yn y feithrinfa neu'n ei defnyddio, osgoi peryglon a chyfrannu'n gadarnhaol at eu hiechyd a'u diogelwch eu hunain a sicrhau bod staff yn cael mynediad at hyfforddiant iechyd a diogelwch rheolaidd</w:t>
            </w:r>
          </w:p>
          <w:p w:rsidR="00DC642F" w:rsidRPr="00064C29" w:rsidRDefault="00DC642F" w:rsidP="00DC642F">
            <w:pPr>
              <w:spacing w:after="0" w:line="240" w:lineRule="auto"/>
              <w:ind w:left="720"/>
              <w:jc w:val="both"/>
              <w:rPr>
                <w:rFonts w:ascii="Verdana" w:hAnsi="Verdana"/>
                <w:b/>
                <w:sz w:val="24"/>
                <w:szCs w:val="24"/>
              </w:rPr>
            </w:pPr>
          </w:p>
        </w:tc>
      </w:tr>
      <w:tr w:rsidR="007B34DD" w:rsidTr="0082271E">
        <w:trPr>
          <w:gridAfter w:val="1"/>
          <w:wAfter w:w="34" w:type="dxa"/>
        </w:trPr>
        <w:tc>
          <w:tcPr>
            <w:tcW w:w="10002" w:type="dxa"/>
            <w:gridSpan w:val="3"/>
          </w:tcPr>
          <w:p w:rsidR="00C50E31" w:rsidRPr="00064C29" w:rsidRDefault="00CC6BF8" w:rsidP="00EE791F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Cwmpas </w:t>
            </w:r>
          </w:p>
          <w:p w:rsidR="00C50E31" w:rsidRPr="00064C29" w:rsidRDefault="00CC6BF8" w:rsidP="00064C29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 w:eastAsia="en-GB"/>
              </w:rPr>
              <w:t>Mae'r weithdrefn hon yn berthnasol i'n holl staff a rhieni/gwarcheidwad sy’n defnyddio Meithrinfa’r BIP.</w:t>
            </w:r>
          </w:p>
        </w:tc>
      </w:tr>
      <w:tr w:rsidR="007B34DD" w:rsidTr="0082271E">
        <w:trPr>
          <w:gridAfter w:val="1"/>
          <w:wAfter w:w="34" w:type="dxa"/>
        </w:trPr>
        <w:tc>
          <w:tcPr>
            <w:tcW w:w="4224" w:type="dxa"/>
            <w:tcBorders>
              <w:bottom w:val="single" w:sz="4" w:space="0" w:color="auto"/>
            </w:tcBorders>
          </w:tcPr>
          <w:p w:rsidR="00C50E31" w:rsidRPr="00064C29" w:rsidRDefault="00CC6BF8" w:rsidP="00EE791F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Asesiad o’r Effaith ar Gydraddoldeb </w:t>
            </w:r>
          </w:p>
        </w:tc>
        <w:tc>
          <w:tcPr>
            <w:tcW w:w="5778" w:type="dxa"/>
            <w:gridSpan w:val="2"/>
          </w:tcPr>
          <w:p w:rsidR="00C50E31" w:rsidRPr="00064C29" w:rsidRDefault="00CC6BF8" w:rsidP="00EE791F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 xml:space="preserve">Nid yw Asesiad o’r Effaith ar Gydraddoldeb wedi’i gwblhau.  </w:t>
            </w:r>
          </w:p>
          <w:p w:rsidR="00C50E31" w:rsidRPr="00064C29" w:rsidRDefault="00CC6BF8" w:rsidP="00EE791F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Mae hyn oherwydd bod gweithdrefn wedi'i hysgrifennu i gefnogi'r gwaith o weithredu </w:t>
            </w: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 xml:space="preserve">Polisi Iechyd a </w:t>
            </w: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Diogelwch y BIP.</w:t>
            </w:r>
          </w:p>
        </w:tc>
      </w:tr>
      <w:tr w:rsidR="007B34DD" w:rsidTr="0082271E">
        <w:trPr>
          <w:gridAfter w:val="1"/>
          <w:wAfter w:w="34" w:type="dxa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0E31" w:rsidRPr="00064C29" w:rsidRDefault="00CC6BF8" w:rsidP="00EE791F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Asesiad o’r Effaith ar Iechyd</w:t>
            </w:r>
          </w:p>
          <w:p w:rsidR="00C50E31" w:rsidRPr="00064C29" w:rsidRDefault="00C50E31" w:rsidP="00EE791F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  <w:tc>
          <w:tcPr>
            <w:tcW w:w="5778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:rsidR="00C50E31" w:rsidRPr="00064C29" w:rsidRDefault="00CC6BF8" w:rsidP="00064C29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Nid yw Asesiad o’r Effaith ar Iechyd (AEI) wedi’i gwb</w:t>
            </w: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lhau eto. Mae camau allweddol wedi'u nodi a gellir dod o hyd i'r rhain yn neu ynghlwm wrth y polisi hwn / y weithdrefn ategol hon. </w:t>
            </w: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Polisi Iechyd a Diogelwch y BIP</w:t>
            </w:r>
          </w:p>
        </w:tc>
      </w:tr>
      <w:tr w:rsidR="007B34DD" w:rsidTr="0082271E">
        <w:trPr>
          <w:gridAfter w:val="1"/>
          <w:wAfter w:w="34" w:type="dxa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0E31" w:rsidRPr="00064C29" w:rsidRDefault="00CC6BF8" w:rsidP="00EE791F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Dogfennau i'w darllen ochr yn ochr â'r Weithdrefn hon   </w:t>
            </w:r>
          </w:p>
          <w:p w:rsidR="00C50E31" w:rsidRPr="00064C29" w:rsidRDefault="00C50E31" w:rsidP="00EE791F">
            <w:pPr>
              <w:rPr>
                <w:rFonts w:ascii="Verdana" w:hAnsi="Verdana"/>
                <w:b/>
                <w:sz w:val="24"/>
                <w:szCs w:val="24"/>
              </w:rPr>
            </w:pPr>
          </w:p>
          <w:p w:rsidR="00C50E31" w:rsidRPr="00064C29" w:rsidRDefault="00C50E31" w:rsidP="00EE791F">
            <w:pPr>
              <w:rPr>
                <w:rFonts w:ascii="Verdana" w:hAnsi="Verdana"/>
                <w:b/>
                <w:sz w:val="24"/>
                <w:szCs w:val="24"/>
              </w:rPr>
            </w:pPr>
          </w:p>
          <w:p w:rsidR="00C50E31" w:rsidRPr="00064C29" w:rsidRDefault="00C50E31" w:rsidP="00EE791F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  <w:tc>
          <w:tcPr>
            <w:tcW w:w="57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0E31" w:rsidRPr="00064C29" w:rsidRDefault="00CC6BF8" w:rsidP="00EE791F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Safonau Gofynnol Cenedlaethol ar gyfer Gofal Dydd Llawn </w:t>
            </w: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(Cymru)</w:t>
            </w:r>
          </w:p>
          <w:p w:rsidR="00C50E31" w:rsidRDefault="00CC6BF8" w:rsidP="00EE791F">
            <w:pPr>
              <w:rPr>
                <w:rStyle w:val="Hyperlink"/>
                <w:rFonts w:ascii="Verdana" w:eastAsia="Verdana" w:hAnsi="Verdana" w:cs="Times New Roman"/>
                <w:sz w:val="24"/>
                <w:szCs w:val="24"/>
                <w:lang w:val="cy-GB"/>
              </w:rPr>
            </w:pPr>
            <w:hyperlink r:id="rId8" w:history="1">
              <w:r>
                <w:rPr>
                  <w:rFonts w:ascii="Verdana" w:eastAsia="Verdana" w:hAnsi="Verdana" w:cs="Times New Roman"/>
                  <w:color w:val="0000FF"/>
                  <w:sz w:val="24"/>
                  <w:szCs w:val="24"/>
                  <w:u w:val="single"/>
                  <w:lang w:val="cy-GB"/>
                </w:rPr>
                <w:t>www.arolygiaethgofal.cymru</w:t>
              </w:r>
            </w:hyperlink>
          </w:p>
          <w:p w:rsidR="00C50E31" w:rsidRPr="00064C29" w:rsidRDefault="00CC6BF8" w:rsidP="00EE791F">
            <w:pPr>
              <w:spacing w:after="0" w:line="240" w:lineRule="auto"/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Rheoliadau Deddf</w:t>
            </w: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 xml:space="preserve"> Iechyd a Diogelwch yn y Gwaith 1974 ac unrhyw ddeddfwriaeth berthnasol arall megis Rheoli Sylweddau Peryglus i Iechyd (COSHH)</w:t>
            </w:r>
          </w:p>
          <w:p w:rsidR="00C50E31" w:rsidRPr="00064C29" w:rsidRDefault="00C50E31" w:rsidP="00EE791F">
            <w:pPr>
              <w:spacing w:after="0" w:line="240" w:lineRule="auto"/>
              <w:jc w:val="both"/>
              <w:rPr>
                <w:rFonts w:ascii="Verdana" w:hAnsi="Verdana"/>
                <w:sz w:val="24"/>
                <w:szCs w:val="24"/>
              </w:rPr>
            </w:pPr>
          </w:p>
          <w:p w:rsidR="00C50E31" w:rsidRPr="00064C29" w:rsidRDefault="00CC6BF8" w:rsidP="00EE791F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 xml:space="preserve">Unrhyw ganllawiau a ddarperir gan Iechyd Cyhoeddus </w:t>
            </w: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Cymru, Uned Diogelu'r BIP, Adran Iechyd yr Amgylchedd yr Awdurdod Lleol, yr Awdurdod Tân neu'r Awdurdod Gweithredol Iechyd a Diogelwch</w:t>
            </w:r>
          </w:p>
        </w:tc>
      </w:tr>
      <w:tr w:rsidR="007B34DD" w:rsidTr="0082271E">
        <w:trPr>
          <w:gridAfter w:val="1"/>
          <w:wAfter w:w="34" w:type="dxa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0E31" w:rsidRPr="00064C29" w:rsidRDefault="00CC6BF8" w:rsidP="00EE791F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Y Grwpiau yr Ymgynghorwyd â Nhw</w:t>
            </w:r>
          </w:p>
        </w:tc>
        <w:tc>
          <w:tcPr>
            <w:tcW w:w="57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0E31" w:rsidRPr="00064C29" w:rsidRDefault="00CC6BF8" w:rsidP="00EE791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Tîm Rheoli Meithrinfeydd y BIP</w:t>
            </w:r>
          </w:p>
          <w:p w:rsidR="00C50E31" w:rsidRPr="00064C29" w:rsidRDefault="00CC6BF8" w:rsidP="00EE791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Uwch Reolwr Gofal Plant y BIP</w:t>
            </w:r>
          </w:p>
          <w:p w:rsidR="00C50E31" w:rsidRPr="00064C29" w:rsidRDefault="00CC6BF8" w:rsidP="00EE791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AGC – N.M.S.</w:t>
            </w:r>
          </w:p>
          <w:p w:rsidR="00C50E31" w:rsidRPr="00064C29" w:rsidRDefault="00CC6BF8" w:rsidP="00EE791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NDNA - Polisïau a Gweithdrefnau - fersiwn 2018</w:t>
            </w:r>
          </w:p>
          <w:p w:rsidR="00C50E31" w:rsidRDefault="00CC6BF8" w:rsidP="00EE791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NDNA - Polisïau a Gweithdrefnau - fersiwn 2020</w:t>
            </w:r>
          </w:p>
          <w:p w:rsidR="00B54B13" w:rsidRPr="00064C29" w:rsidRDefault="00CC6BF8" w:rsidP="00EE791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NDNA - Polisïau a Gweithdrefnau - fersiwn 2023</w:t>
            </w:r>
          </w:p>
        </w:tc>
      </w:tr>
      <w:tr w:rsidR="007B34DD" w:rsidTr="0082271E"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0E31" w:rsidRPr="00064C29" w:rsidRDefault="00CC6BF8" w:rsidP="00EE791F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Y Grwpiau yr Ymgynghorwyd â Nhw</w:t>
            </w:r>
          </w:p>
        </w:tc>
        <w:tc>
          <w:tcPr>
            <w:tcW w:w="58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0E31" w:rsidRPr="00064C29" w:rsidRDefault="00CC6BF8" w:rsidP="00EE791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Fel uchod  </w:t>
            </w:r>
          </w:p>
        </w:tc>
      </w:tr>
      <w:tr w:rsidR="007B34DD" w:rsidTr="0082271E"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0E31" w:rsidRPr="00064C29" w:rsidRDefault="00CC6BF8" w:rsidP="00EE791F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Canlyniad yr Ymgynghoriad </w:t>
            </w:r>
          </w:p>
        </w:tc>
        <w:tc>
          <w:tcPr>
            <w:tcW w:w="58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0E31" w:rsidRPr="00064C29" w:rsidRDefault="00CC6BF8" w:rsidP="00EE791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Mabwysiadu fel canllaw adrannol lleol</w:t>
            </w:r>
          </w:p>
        </w:tc>
      </w:tr>
      <w:tr w:rsidR="007B34DD" w:rsidTr="0082271E"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0E31" w:rsidRPr="00064C29" w:rsidRDefault="00CC6BF8" w:rsidP="00EE791F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Swyddog </w:t>
            </w: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Gweithredol neu Gyfarwyddwr Bwrdd Clinigol Atebol</w:t>
            </w:r>
          </w:p>
          <w:p w:rsidR="00C50E31" w:rsidRPr="00064C29" w:rsidRDefault="00C50E31" w:rsidP="00EE791F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C642F" w:rsidRDefault="00CC6BF8" w:rsidP="00064C29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/>
              </w:rPr>
              <w:t>Mr Andrew Crook</w:t>
            </w:r>
          </w:p>
          <w:p w:rsidR="00064C29" w:rsidRPr="00DC642F" w:rsidRDefault="00CC6BF8" w:rsidP="00064C29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/>
              </w:rPr>
              <w:t xml:space="preserve">Pennaeth Llywodraethu'r Gweithlu </w:t>
            </w:r>
          </w:p>
          <w:p w:rsidR="00064C29" w:rsidRPr="00DC642F" w:rsidRDefault="00CC6BF8" w:rsidP="00064C29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/>
              </w:rPr>
              <w:t>Datblygu Sefydliadol a’r Gweithlu</w:t>
            </w:r>
          </w:p>
          <w:p w:rsidR="00064C29" w:rsidRPr="00DC642F" w:rsidRDefault="00CC6BF8" w:rsidP="00064C29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/>
              </w:rPr>
              <w:t xml:space="preserve">Bwrdd Iechyd Prifysgol Caerdydd a’r Fro </w:t>
            </w:r>
          </w:p>
          <w:p w:rsidR="00064C29" w:rsidRPr="00DC642F" w:rsidRDefault="00CC6BF8" w:rsidP="00064C29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/>
              </w:rPr>
              <w:t>Tŷ Coetir</w:t>
            </w:r>
          </w:p>
          <w:p w:rsidR="00064C29" w:rsidRPr="00DC642F" w:rsidRDefault="00CC6BF8" w:rsidP="00064C29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/>
              </w:rPr>
              <w:t>Heol Maes y Coed</w:t>
            </w:r>
          </w:p>
          <w:p w:rsidR="00064C29" w:rsidRPr="00DC642F" w:rsidRDefault="00CC6BF8" w:rsidP="00064C29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/>
              </w:rPr>
              <w:t>Caerdydd CF14 4HH</w:t>
            </w:r>
          </w:p>
          <w:p w:rsidR="00C50E31" w:rsidRPr="00DC642F" w:rsidRDefault="00CC6BF8" w:rsidP="00DC642F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/>
              </w:rPr>
              <w:t>Rhif ffôn: 02921 836280</w:t>
            </w:r>
            <w:r>
              <w:rPr>
                <w:rFonts w:ascii="Verdana" w:eastAsia="Verdana" w:hAnsi="Verdana" w:cs="Times New Roman"/>
                <w:color w:val="000000"/>
                <w:sz w:val="24"/>
                <w:szCs w:val="24"/>
                <w:lang w:val="cy-GB"/>
              </w:rPr>
              <w:br/>
            </w:r>
          </w:p>
        </w:tc>
      </w:tr>
      <w:tr w:rsidR="007B34DD" w:rsidTr="0082271E"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0E31" w:rsidRPr="00064C29" w:rsidRDefault="00CC6BF8" w:rsidP="00EE791F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Awdur(on)</w:t>
            </w: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 xml:space="preserve">  </w:t>
            </w:r>
          </w:p>
          <w:p w:rsidR="00C50E31" w:rsidRPr="00064C29" w:rsidRDefault="00C50E31" w:rsidP="00EE791F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0E31" w:rsidRPr="00064C29" w:rsidRDefault="00CC6BF8" w:rsidP="00EE791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Mrs Suzanne White – Uwch Reolwr Gofal Plant</w:t>
            </w:r>
          </w:p>
          <w:p w:rsidR="00C50E31" w:rsidRPr="00064C29" w:rsidRDefault="00CC6BF8" w:rsidP="00EE791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Ms Kelly Lovell – Rheolwr Meithrinfa YALl</w:t>
            </w:r>
          </w:p>
        </w:tc>
      </w:tr>
      <w:tr w:rsidR="007B34DD" w:rsidTr="0082271E">
        <w:trPr>
          <w:trHeight w:val="1140"/>
        </w:trPr>
        <w:tc>
          <w:tcPr>
            <w:tcW w:w="10036" w:type="dxa"/>
            <w:gridSpan w:val="4"/>
          </w:tcPr>
          <w:p w:rsidR="00C50E31" w:rsidRPr="00064C29" w:rsidRDefault="00CC6BF8" w:rsidP="00EE791F">
            <w:pPr>
              <w:pStyle w:val="Heading6"/>
              <w:jc w:val="center"/>
              <w:rPr>
                <w:rFonts w:ascii="Verdana" w:hAnsi="Verdana"/>
                <w:szCs w:val="24"/>
                <w:u w:val="single"/>
              </w:rPr>
            </w:pPr>
            <w:r>
              <w:rPr>
                <w:rFonts w:ascii="Verdana" w:eastAsia="Verdana" w:hAnsi="Verdana"/>
                <w:bCs/>
                <w:szCs w:val="24"/>
                <w:u w:val="single"/>
                <w:lang w:val="cy-GB"/>
              </w:rPr>
              <w:t>Ymwadiad</w:t>
            </w:r>
          </w:p>
          <w:p w:rsidR="0082271E" w:rsidRDefault="00CC6BF8" w:rsidP="0082271E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Os yw dyddiad adolygu'r ddogfen hon wedi bod, sicrhewch mai’r </w:t>
            </w:r>
          </w:p>
          <w:p w:rsidR="0082271E" w:rsidRDefault="00CC6BF8" w:rsidP="0082271E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fersiwn yr ydych yn ei defnyddio yw'r un fwyaf diweddar naill ai drwy gysylltu </w:t>
            </w:r>
          </w:p>
          <w:p w:rsidR="00C50E31" w:rsidRPr="00064C29" w:rsidRDefault="00CC6BF8" w:rsidP="0082271E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ag awdur y ddogfen neu'r Gyfarwyddiaeth Llywodraethu</w:t>
            </w:r>
          </w:p>
        </w:tc>
      </w:tr>
      <w:tr w:rsidR="007B34DD" w:rsidTr="0082271E">
        <w:tc>
          <w:tcPr>
            <w:tcW w:w="43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E31" w:rsidRPr="00064C29" w:rsidRDefault="00CC6BF8" w:rsidP="00EE791F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Awdur(on)</w:t>
            </w: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 xml:space="preserve">  </w:t>
            </w:r>
          </w:p>
          <w:p w:rsidR="00C50E31" w:rsidRPr="00064C29" w:rsidRDefault="00C50E31" w:rsidP="00EE791F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  <w:tc>
          <w:tcPr>
            <w:tcW w:w="56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E31" w:rsidRPr="00064C29" w:rsidRDefault="00CC6BF8" w:rsidP="00EE791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Mrs Suzanne White – Uwch Reolwr Gofal Plant</w:t>
            </w:r>
          </w:p>
          <w:p w:rsidR="00C50E31" w:rsidRPr="00064C29" w:rsidRDefault="00CC6BF8" w:rsidP="00EE791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Ms Kelly Lovell – Rheolwr Meithrinfa YALl</w:t>
            </w:r>
          </w:p>
        </w:tc>
      </w:tr>
      <w:tr w:rsidR="007B34DD" w:rsidTr="0082271E">
        <w:tc>
          <w:tcPr>
            <w:tcW w:w="43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E31" w:rsidRPr="00064C29" w:rsidRDefault="00CC6BF8" w:rsidP="00EE791F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Rheolwyr Gweithredol</w:t>
            </w:r>
          </w:p>
        </w:tc>
        <w:tc>
          <w:tcPr>
            <w:tcW w:w="56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E31" w:rsidRPr="00064C29" w:rsidRDefault="00CC6BF8" w:rsidP="00EE791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Ms Kelly Lovell</w:t>
            </w: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 – Rheolwr Meithrinfa YALl</w:t>
            </w:r>
          </w:p>
          <w:p w:rsidR="00C50E31" w:rsidRPr="00064C29" w:rsidRDefault="00CC6BF8" w:rsidP="00EE791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Mrs Arfana Ashraf – Rheolwr Meithrinfa YAC</w:t>
            </w:r>
          </w:p>
        </w:tc>
      </w:tr>
      <w:tr w:rsidR="007B34DD" w:rsidTr="0082271E">
        <w:tc>
          <w:tcPr>
            <w:tcW w:w="43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E31" w:rsidRPr="00064C29" w:rsidRDefault="00CC6BF8" w:rsidP="00EE791F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Dirprwy Reolwyr Gweithredol</w:t>
            </w:r>
          </w:p>
        </w:tc>
        <w:tc>
          <w:tcPr>
            <w:tcW w:w="56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E31" w:rsidRPr="00064C29" w:rsidRDefault="00CC6BF8" w:rsidP="00EE791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Ms Lisa Martin – Dirprwy Reolwr Meithrinfa YALl</w:t>
            </w:r>
          </w:p>
          <w:p w:rsidR="00C50E31" w:rsidRPr="00064C29" w:rsidRDefault="00CC6BF8" w:rsidP="00EE791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Mrs Lee-Anne Keveren – Dirprwy Reolwr Meithrinfa YAC</w:t>
            </w:r>
          </w:p>
        </w:tc>
      </w:tr>
    </w:tbl>
    <w:p w:rsidR="00C50E31" w:rsidRPr="00064C29" w:rsidRDefault="00CC6BF8" w:rsidP="00C50E31">
      <w:pPr>
        <w:rPr>
          <w:rFonts w:ascii="Verdana" w:hAnsi="Verdana"/>
          <w:b/>
          <w:sz w:val="24"/>
          <w:szCs w:val="24"/>
        </w:rPr>
      </w:pPr>
      <w:r w:rsidRPr="00064C29">
        <w:rPr>
          <w:rFonts w:ascii="Verdana" w:hAnsi="Verdana"/>
          <w:b/>
          <w:sz w:val="24"/>
          <w:szCs w:val="24"/>
        </w:rPr>
        <w:tab/>
      </w:r>
      <w:r w:rsidRPr="00064C29">
        <w:rPr>
          <w:rFonts w:ascii="Verdana" w:hAnsi="Verdana"/>
          <w:b/>
          <w:sz w:val="24"/>
          <w:szCs w:val="24"/>
        </w:rPr>
        <w:tab/>
      </w:r>
    </w:p>
    <w:tbl>
      <w:tblPr>
        <w:tblW w:w="990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00"/>
      </w:tblGrid>
      <w:tr w:rsidR="007B34DD" w:rsidTr="00EE791F">
        <w:trPr>
          <w:trHeight w:val="540"/>
        </w:trPr>
        <w:tc>
          <w:tcPr>
            <w:tcW w:w="9900" w:type="dxa"/>
          </w:tcPr>
          <w:p w:rsidR="00C50E31" w:rsidRPr="00064C29" w:rsidRDefault="00C50E31" w:rsidP="00EE791F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</w:p>
          <w:p w:rsidR="00C50E31" w:rsidRPr="00064C29" w:rsidRDefault="00CC6BF8" w:rsidP="00EE791F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Llofnod:</w:t>
            </w:r>
          </w:p>
        </w:tc>
      </w:tr>
      <w:tr w:rsidR="007B34DD" w:rsidTr="00EE791F">
        <w:trPr>
          <w:trHeight w:val="540"/>
        </w:trPr>
        <w:tc>
          <w:tcPr>
            <w:tcW w:w="9900" w:type="dxa"/>
          </w:tcPr>
          <w:p w:rsidR="00C50E31" w:rsidRPr="00064C29" w:rsidRDefault="00C50E31" w:rsidP="00EE791F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</w:p>
          <w:p w:rsidR="00C50E31" w:rsidRPr="00064C29" w:rsidRDefault="00CC6BF8" w:rsidP="00EE791F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Swydd:  </w:t>
            </w:r>
          </w:p>
        </w:tc>
      </w:tr>
      <w:tr w:rsidR="007B34DD" w:rsidTr="00EE791F">
        <w:trPr>
          <w:trHeight w:val="540"/>
        </w:trPr>
        <w:tc>
          <w:tcPr>
            <w:tcW w:w="9900" w:type="dxa"/>
          </w:tcPr>
          <w:p w:rsidR="00C50E31" w:rsidRPr="00064C29" w:rsidRDefault="00C50E31" w:rsidP="00EE791F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</w:p>
          <w:p w:rsidR="00C50E31" w:rsidRPr="00064C29" w:rsidRDefault="00CC6BF8" w:rsidP="00EE791F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Dyddiad:</w:t>
            </w:r>
          </w:p>
        </w:tc>
      </w:tr>
    </w:tbl>
    <w:p w:rsidR="00C50E31" w:rsidRPr="00064C29" w:rsidRDefault="00C50E31" w:rsidP="00C50E31">
      <w:pPr>
        <w:rPr>
          <w:rFonts w:ascii="Verdana" w:hAnsi="Verdana"/>
          <w:b/>
          <w:sz w:val="24"/>
          <w:szCs w:val="24"/>
        </w:rPr>
      </w:pPr>
    </w:p>
    <w:p w:rsidR="00C50E31" w:rsidRPr="00064C29" w:rsidRDefault="00C50E31" w:rsidP="00C50E31">
      <w:pPr>
        <w:rPr>
          <w:rFonts w:ascii="Verdana" w:hAnsi="Verdana"/>
          <w:b/>
          <w:sz w:val="24"/>
          <w:szCs w:val="24"/>
        </w:rPr>
      </w:pPr>
    </w:p>
    <w:p w:rsidR="00C50E31" w:rsidRPr="00064C29" w:rsidRDefault="00C50E31" w:rsidP="00C50E31">
      <w:pPr>
        <w:rPr>
          <w:rFonts w:ascii="Verdana" w:hAnsi="Verdana"/>
          <w:b/>
          <w:sz w:val="24"/>
          <w:szCs w:val="24"/>
        </w:rPr>
      </w:pPr>
    </w:p>
    <w:p w:rsidR="00C50E31" w:rsidRPr="00064C29" w:rsidRDefault="00C50E31" w:rsidP="00C50E31">
      <w:pPr>
        <w:rPr>
          <w:rFonts w:ascii="Verdana" w:hAnsi="Verdana"/>
          <w:b/>
          <w:sz w:val="24"/>
          <w:szCs w:val="24"/>
        </w:rPr>
      </w:pPr>
    </w:p>
    <w:p w:rsidR="00C50E31" w:rsidRPr="00064C29" w:rsidRDefault="00C50E31" w:rsidP="00C50E31">
      <w:pPr>
        <w:rPr>
          <w:rFonts w:ascii="Verdana" w:hAnsi="Verdana"/>
          <w:b/>
          <w:sz w:val="24"/>
          <w:szCs w:val="24"/>
        </w:rPr>
      </w:pPr>
    </w:p>
    <w:tbl>
      <w:tblPr>
        <w:tblW w:w="5808" w:type="pct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82"/>
        <w:gridCol w:w="2671"/>
        <w:gridCol w:w="1459"/>
        <w:gridCol w:w="5061"/>
      </w:tblGrid>
      <w:tr w:rsidR="007B34DD" w:rsidTr="00EE791F">
        <w:trPr>
          <w:trHeight w:val="439"/>
        </w:trPr>
        <w:tc>
          <w:tcPr>
            <w:tcW w:w="5000" w:type="pct"/>
            <w:gridSpan w:val="4"/>
          </w:tcPr>
          <w:p w:rsidR="00C50E31" w:rsidRPr="00064C29" w:rsidRDefault="00CC6BF8" w:rsidP="00EE791F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 xml:space="preserve">Crynodeb o adolygiadau/diwygiadau </w:t>
            </w:r>
          </w:p>
        </w:tc>
      </w:tr>
      <w:tr w:rsidR="007B34DD" w:rsidTr="00064C29">
        <w:trPr>
          <w:trHeight w:val="800"/>
        </w:trPr>
        <w:tc>
          <w:tcPr>
            <w:tcW w:w="601" w:type="pct"/>
          </w:tcPr>
          <w:p w:rsidR="00C50E31" w:rsidRPr="00064C29" w:rsidRDefault="00CC6BF8" w:rsidP="00EE791F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 xml:space="preserve">Rhif Fersiwn  </w:t>
            </w:r>
          </w:p>
        </w:tc>
        <w:tc>
          <w:tcPr>
            <w:tcW w:w="1291" w:type="pct"/>
          </w:tcPr>
          <w:p w:rsidR="00C50E31" w:rsidRPr="00064C29" w:rsidRDefault="00CC6BF8" w:rsidP="00EE791F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>Dyddiad yr Adolygiad</w:t>
            </w:r>
          </w:p>
        </w:tc>
        <w:tc>
          <w:tcPr>
            <w:tcW w:w="676" w:type="pct"/>
          </w:tcPr>
          <w:p w:rsidR="00C50E31" w:rsidRPr="00064C29" w:rsidRDefault="00CC6BF8" w:rsidP="00EE791F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>Dyddiad Cyhoeddi</w:t>
            </w:r>
          </w:p>
        </w:tc>
        <w:tc>
          <w:tcPr>
            <w:tcW w:w="2432" w:type="pct"/>
          </w:tcPr>
          <w:p w:rsidR="00C50E31" w:rsidRPr="00064C29" w:rsidRDefault="00CC6BF8" w:rsidP="00EE791F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 xml:space="preserve">Crynodeb o Ddiwygiadau </w:t>
            </w:r>
          </w:p>
        </w:tc>
      </w:tr>
      <w:tr w:rsidR="007B34DD" w:rsidTr="00064C29">
        <w:trPr>
          <w:trHeight w:val="372"/>
        </w:trPr>
        <w:tc>
          <w:tcPr>
            <w:tcW w:w="601" w:type="pct"/>
          </w:tcPr>
          <w:p w:rsidR="008A39D4" w:rsidRDefault="008A39D4" w:rsidP="00EE791F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</w:p>
          <w:p w:rsidR="00C50E31" w:rsidRPr="00064C29" w:rsidRDefault="00CC6BF8" w:rsidP="00EE791F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1</w:t>
            </w:r>
          </w:p>
        </w:tc>
        <w:tc>
          <w:tcPr>
            <w:tcW w:w="1291" w:type="pct"/>
          </w:tcPr>
          <w:p w:rsidR="008A39D4" w:rsidRDefault="008A39D4" w:rsidP="00EE791F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</w:p>
          <w:p w:rsidR="00C50E31" w:rsidRPr="00064C29" w:rsidRDefault="00CC6BF8" w:rsidP="00EE791F">
            <w:pPr>
              <w:jc w:val="center"/>
              <w:rPr>
                <w:rFonts w:ascii="Verdana" w:hAnsi="Verdana" w:cs="Arial"/>
                <w:i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01/04/18</w:t>
            </w:r>
          </w:p>
          <w:p w:rsidR="00C50E31" w:rsidRPr="00064C29" w:rsidRDefault="00C50E31" w:rsidP="00EE791F">
            <w:pPr>
              <w:jc w:val="center"/>
              <w:rPr>
                <w:rFonts w:ascii="Verdana" w:hAnsi="Verdana" w:cs="Arial"/>
                <w:i/>
                <w:sz w:val="24"/>
                <w:szCs w:val="24"/>
              </w:rPr>
            </w:pPr>
          </w:p>
        </w:tc>
        <w:tc>
          <w:tcPr>
            <w:tcW w:w="676" w:type="pct"/>
          </w:tcPr>
          <w:p w:rsidR="008A39D4" w:rsidRDefault="008A39D4" w:rsidP="000C2082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</w:p>
          <w:p w:rsidR="000C2082" w:rsidRPr="00064C29" w:rsidRDefault="00CC6BF8" w:rsidP="000C2082">
            <w:pPr>
              <w:jc w:val="center"/>
              <w:rPr>
                <w:rFonts w:ascii="Verdana" w:hAnsi="Verdana" w:cs="Arial"/>
                <w:i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01/04/18</w:t>
            </w:r>
          </w:p>
          <w:p w:rsidR="00C50E31" w:rsidRPr="00064C29" w:rsidRDefault="00C50E31" w:rsidP="00EE791F">
            <w:pPr>
              <w:jc w:val="center"/>
              <w:rPr>
                <w:rFonts w:ascii="Verdana" w:hAnsi="Verdana" w:cs="Arial"/>
                <w:i/>
                <w:sz w:val="24"/>
                <w:szCs w:val="24"/>
              </w:rPr>
            </w:pPr>
          </w:p>
          <w:p w:rsidR="00C50E31" w:rsidRPr="00064C29" w:rsidRDefault="00C50E31" w:rsidP="00EE791F">
            <w:pPr>
              <w:jc w:val="center"/>
              <w:rPr>
                <w:rFonts w:ascii="Verdana" w:hAnsi="Verdana" w:cs="Arial"/>
                <w:i/>
                <w:sz w:val="24"/>
                <w:szCs w:val="24"/>
              </w:rPr>
            </w:pPr>
          </w:p>
        </w:tc>
        <w:tc>
          <w:tcPr>
            <w:tcW w:w="2432" w:type="pct"/>
          </w:tcPr>
          <w:p w:rsidR="008A39D4" w:rsidRDefault="008A39D4" w:rsidP="00EE791F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C50E31" w:rsidRPr="00064C29" w:rsidRDefault="00CC6BF8" w:rsidP="00EE791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Dogfen newydd. Sefydlu canllaw lleol cynhwysfawr ar wahân ar weithdrefnau Iechyd a </w:t>
            </w: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Diogelwch o fewn amgylchedd y feithrinfa.</w:t>
            </w:r>
          </w:p>
        </w:tc>
      </w:tr>
      <w:tr w:rsidR="007B34DD" w:rsidTr="00064C29">
        <w:trPr>
          <w:trHeight w:val="794"/>
        </w:trPr>
        <w:tc>
          <w:tcPr>
            <w:tcW w:w="601" w:type="pct"/>
          </w:tcPr>
          <w:p w:rsidR="008A39D4" w:rsidRDefault="008A39D4" w:rsidP="00EE791F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</w:p>
          <w:p w:rsidR="00C50E31" w:rsidRPr="00064C29" w:rsidRDefault="00CC6BF8" w:rsidP="00EE791F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1</w:t>
            </w:r>
          </w:p>
        </w:tc>
        <w:tc>
          <w:tcPr>
            <w:tcW w:w="1291" w:type="pct"/>
          </w:tcPr>
          <w:p w:rsidR="008A39D4" w:rsidRDefault="008A39D4" w:rsidP="00EE791F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</w:p>
          <w:p w:rsidR="00C50E31" w:rsidRPr="00064C29" w:rsidRDefault="00CC6BF8" w:rsidP="00EE791F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01/04/19 </w:t>
            </w:r>
          </w:p>
        </w:tc>
        <w:tc>
          <w:tcPr>
            <w:tcW w:w="676" w:type="pct"/>
          </w:tcPr>
          <w:p w:rsidR="008A39D4" w:rsidRDefault="008A39D4" w:rsidP="00EE791F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</w:p>
          <w:p w:rsidR="00C50E31" w:rsidRPr="00064C29" w:rsidRDefault="00CC6BF8" w:rsidP="00EE791F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01/04/19 </w:t>
            </w:r>
          </w:p>
        </w:tc>
        <w:tc>
          <w:tcPr>
            <w:tcW w:w="2432" w:type="pct"/>
          </w:tcPr>
          <w:p w:rsidR="008A39D4" w:rsidRDefault="008A39D4" w:rsidP="00EE791F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C50E31" w:rsidRPr="00064C29" w:rsidRDefault="00CC6BF8" w:rsidP="00EE791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Adolygiad Blynyddol</w:t>
            </w:r>
          </w:p>
        </w:tc>
      </w:tr>
      <w:tr w:rsidR="007B34DD" w:rsidTr="00064C29">
        <w:trPr>
          <w:trHeight w:val="794"/>
        </w:trPr>
        <w:tc>
          <w:tcPr>
            <w:tcW w:w="601" w:type="pct"/>
          </w:tcPr>
          <w:p w:rsidR="00C50E31" w:rsidRPr="00064C29" w:rsidRDefault="00C50E31" w:rsidP="00EE791F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</w:p>
          <w:p w:rsidR="00C50E31" w:rsidRPr="00064C29" w:rsidRDefault="00CC6BF8" w:rsidP="00EE791F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1</w:t>
            </w:r>
          </w:p>
        </w:tc>
        <w:tc>
          <w:tcPr>
            <w:tcW w:w="1291" w:type="pct"/>
          </w:tcPr>
          <w:p w:rsidR="00C50E31" w:rsidRPr="00064C29" w:rsidRDefault="00C50E31" w:rsidP="00EE791F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</w:p>
          <w:p w:rsidR="00C50E31" w:rsidRPr="00064C29" w:rsidRDefault="00CC6BF8" w:rsidP="00EE791F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01/07/20</w:t>
            </w:r>
          </w:p>
        </w:tc>
        <w:tc>
          <w:tcPr>
            <w:tcW w:w="676" w:type="pct"/>
          </w:tcPr>
          <w:p w:rsidR="000C2082" w:rsidRDefault="000C2082" w:rsidP="00EE791F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</w:p>
          <w:p w:rsidR="00C50E31" w:rsidRPr="00064C29" w:rsidRDefault="00CC6BF8" w:rsidP="00EE791F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01/07/20</w:t>
            </w:r>
          </w:p>
        </w:tc>
        <w:tc>
          <w:tcPr>
            <w:tcW w:w="2432" w:type="pct"/>
          </w:tcPr>
          <w:p w:rsidR="00C50E31" w:rsidRPr="00064C29" w:rsidRDefault="00C50E31" w:rsidP="00EE791F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C50E31" w:rsidRPr="00064C29" w:rsidRDefault="00CC6BF8" w:rsidP="00EE791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Ych</w:t>
            </w: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wanegiad Covid NDNA</w:t>
            </w:r>
          </w:p>
        </w:tc>
      </w:tr>
      <w:tr w:rsidR="007B34DD" w:rsidTr="00064C29">
        <w:trPr>
          <w:trHeight w:val="794"/>
        </w:trPr>
        <w:tc>
          <w:tcPr>
            <w:tcW w:w="601" w:type="pct"/>
          </w:tcPr>
          <w:p w:rsidR="00C50E31" w:rsidRPr="00064C29" w:rsidRDefault="00C50E31" w:rsidP="00EE791F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</w:p>
          <w:p w:rsidR="00C50E31" w:rsidRPr="00064C29" w:rsidRDefault="00CC6BF8" w:rsidP="00EE791F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2 </w:t>
            </w:r>
          </w:p>
        </w:tc>
        <w:tc>
          <w:tcPr>
            <w:tcW w:w="1291" w:type="pct"/>
          </w:tcPr>
          <w:p w:rsidR="00C50E31" w:rsidRPr="00064C29" w:rsidRDefault="00C50E31" w:rsidP="00EE791F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</w:p>
          <w:p w:rsidR="00C50E31" w:rsidRPr="00064C29" w:rsidRDefault="00CC6BF8" w:rsidP="00EE791F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20/05/21</w:t>
            </w:r>
          </w:p>
        </w:tc>
        <w:tc>
          <w:tcPr>
            <w:tcW w:w="676" w:type="pct"/>
          </w:tcPr>
          <w:p w:rsidR="000C2082" w:rsidRDefault="000C2082" w:rsidP="00EE791F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</w:p>
          <w:p w:rsidR="00C50E31" w:rsidRPr="00064C29" w:rsidRDefault="00CC6BF8" w:rsidP="00EE791F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20/05/21</w:t>
            </w:r>
          </w:p>
        </w:tc>
        <w:tc>
          <w:tcPr>
            <w:tcW w:w="2432" w:type="pct"/>
          </w:tcPr>
          <w:p w:rsidR="00C50E31" w:rsidRPr="00064C29" w:rsidRDefault="00C50E31" w:rsidP="00EE791F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C50E31" w:rsidRPr="00064C29" w:rsidRDefault="00CC6BF8" w:rsidP="00EE791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Adolygiad Cynnwys</w:t>
            </w:r>
          </w:p>
        </w:tc>
      </w:tr>
      <w:tr w:rsidR="007B34DD" w:rsidTr="00064C29">
        <w:trPr>
          <w:trHeight w:val="794"/>
        </w:trPr>
        <w:tc>
          <w:tcPr>
            <w:tcW w:w="601" w:type="pct"/>
          </w:tcPr>
          <w:p w:rsidR="000C2082" w:rsidRDefault="000C2082" w:rsidP="00EE791F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</w:p>
          <w:p w:rsidR="000C2082" w:rsidRPr="00064C29" w:rsidRDefault="00CC6BF8" w:rsidP="00EE791F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3 </w:t>
            </w:r>
          </w:p>
        </w:tc>
        <w:tc>
          <w:tcPr>
            <w:tcW w:w="1291" w:type="pct"/>
          </w:tcPr>
          <w:p w:rsidR="000C2082" w:rsidRDefault="000C2082" w:rsidP="00EE791F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</w:p>
          <w:p w:rsidR="000C2082" w:rsidRPr="00064C29" w:rsidRDefault="00CC6BF8" w:rsidP="00EE791F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01/05/23 </w:t>
            </w:r>
          </w:p>
        </w:tc>
        <w:tc>
          <w:tcPr>
            <w:tcW w:w="676" w:type="pct"/>
          </w:tcPr>
          <w:p w:rsidR="000C2082" w:rsidRDefault="000C2082" w:rsidP="00EE791F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</w:p>
          <w:p w:rsidR="000C2082" w:rsidRPr="00064C29" w:rsidRDefault="00CC6BF8" w:rsidP="00EE791F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01/05/23 </w:t>
            </w:r>
          </w:p>
        </w:tc>
        <w:tc>
          <w:tcPr>
            <w:tcW w:w="2432" w:type="pct"/>
          </w:tcPr>
          <w:p w:rsidR="000C2082" w:rsidRDefault="000C2082" w:rsidP="00EE791F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0C2082" w:rsidRPr="00064C29" w:rsidRDefault="00CC6BF8" w:rsidP="00EE791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A</w:t>
            </w: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dolygiad Cynnwys</w:t>
            </w:r>
          </w:p>
        </w:tc>
      </w:tr>
    </w:tbl>
    <w:p w:rsidR="00C50E31" w:rsidRPr="00064C29" w:rsidRDefault="00C50E31" w:rsidP="00C50E31">
      <w:pPr>
        <w:rPr>
          <w:rFonts w:ascii="Verdana" w:hAnsi="Verdana"/>
          <w:sz w:val="24"/>
          <w:szCs w:val="24"/>
        </w:rPr>
      </w:pPr>
    </w:p>
    <w:p w:rsidR="0090601E" w:rsidRPr="00064C29" w:rsidRDefault="0090601E" w:rsidP="0090601E">
      <w:pPr>
        <w:rPr>
          <w:rFonts w:ascii="Verdana" w:hAnsi="Verdana" w:cs="Arial"/>
          <w:b/>
          <w:sz w:val="24"/>
          <w:szCs w:val="24"/>
        </w:rPr>
      </w:pPr>
    </w:p>
    <w:p w:rsidR="00C50E31" w:rsidRPr="00064C29" w:rsidRDefault="00C50E31" w:rsidP="0090601E">
      <w:pPr>
        <w:rPr>
          <w:rFonts w:ascii="Verdana" w:hAnsi="Verdana" w:cs="Arial"/>
          <w:b/>
          <w:sz w:val="24"/>
          <w:szCs w:val="24"/>
        </w:rPr>
      </w:pPr>
    </w:p>
    <w:p w:rsidR="00C50E31" w:rsidRPr="00064C29" w:rsidRDefault="00C50E31" w:rsidP="0090601E">
      <w:pPr>
        <w:rPr>
          <w:rFonts w:ascii="Verdana" w:hAnsi="Verdana" w:cs="Arial"/>
          <w:b/>
          <w:sz w:val="24"/>
          <w:szCs w:val="24"/>
        </w:rPr>
      </w:pPr>
    </w:p>
    <w:p w:rsidR="00C50E31" w:rsidRPr="00064C29" w:rsidRDefault="00C50E31" w:rsidP="0090601E">
      <w:pPr>
        <w:rPr>
          <w:rFonts w:ascii="Verdana" w:hAnsi="Verdana" w:cs="Arial"/>
          <w:b/>
          <w:sz w:val="24"/>
          <w:szCs w:val="24"/>
        </w:rPr>
      </w:pPr>
    </w:p>
    <w:p w:rsidR="00C50E31" w:rsidRPr="00064C29" w:rsidRDefault="00C50E31" w:rsidP="0090601E">
      <w:pPr>
        <w:rPr>
          <w:rFonts w:ascii="Verdana" w:hAnsi="Verdana" w:cs="Arial"/>
          <w:b/>
          <w:sz w:val="24"/>
          <w:szCs w:val="24"/>
        </w:rPr>
      </w:pPr>
    </w:p>
    <w:p w:rsidR="00C50E31" w:rsidRPr="00064C29" w:rsidRDefault="00C50E31" w:rsidP="0090601E">
      <w:pPr>
        <w:rPr>
          <w:rFonts w:ascii="Verdana" w:hAnsi="Verdana" w:cs="Arial"/>
          <w:b/>
          <w:sz w:val="24"/>
          <w:szCs w:val="24"/>
        </w:rPr>
      </w:pPr>
    </w:p>
    <w:p w:rsidR="00C50E31" w:rsidRPr="00064C29" w:rsidRDefault="00C50E31" w:rsidP="0090601E">
      <w:pPr>
        <w:rPr>
          <w:rFonts w:ascii="Verdana" w:hAnsi="Verdana" w:cs="Arial"/>
          <w:b/>
          <w:sz w:val="24"/>
          <w:szCs w:val="24"/>
        </w:rPr>
      </w:pPr>
    </w:p>
    <w:p w:rsidR="00C50E31" w:rsidRPr="00064C29" w:rsidRDefault="00C50E31" w:rsidP="0090601E">
      <w:pPr>
        <w:rPr>
          <w:rFonts w:ascii="Verdana" w:hAnsi="Verdana" w:cs="Arial"/>
          <w:b/>
          <w:sz w:val="24"/>
          <w:szCs w:val="24"/>
        </w:rPr>
      </w:pPr>
    </w:p>
    <w:p w:rsidR="00C50E31" w:rsidRPr="00064C29" w:rsidRDefault="00C50E31" w:rsidP="0090601E">
      <w:pPr>
        <w:rPr>
          <w:rFonts w:ascii="Verdana" w:hAnsi="Verdana" w:cs="Arial"/>
          <w:b/>
          <w:sz w:val="24"/>
          <w:szCs w:val="24"/>
        </w:rPr>
      </w:pPr>
    </w:p>
    <w:p w:rsidR="00C50E31" w:rsidRPr="00064C29" w:rsidRDefault="00C50E31" w:rsidP="0090601E">
      <w:pPr>
        <w:rPr>
          <w:rFonts w:ascii="Verdana" w:hAnsi="Verdana" w:cs="Arial"/>
          <w:b/>
          <w:sz w:val="24"/>
          <w:szCs w:val="24"/>
        </w:rPr>
      </w:pPr>
    </w:p>
    <w:p w:rsidR="00C50E31" w:rsidRPr="00064C29" w:rsidRDefault="00CC6BF8" w:rsidP="0090601E">
      <w:pPr>
        <w:jc w:val="center"/>
        <w:rPr>
          <w:rFonts w:ascii="Verdana" w:hAnsi="Verdana" w:cs="Arial"/>
          <w:b/>
          <w:sz w:val="24"/>
          <w:szCs w:val="24"/>
        </w:rPr>
      </w:pPr>
      <w:r w:rsidRPr="00064C29">
        <w:rPr>
          <w:rFonts w:ascii="Verdana" w:hAnsi="Verdana"/>
          <w:noProof/>
          <w:sz w:val="24"/>
          <w:szCs w:val="24"/>
          <w:lang w:eastAsia="en-GB"/>
        </w:rPr>
        <w:drawing>
          <wp:inline distT="0" distB="0" distL="0" distR="0">
            <wp:extent cx="982980" cy="769620"/>
            <wp:effectExtent l="19050" t="0" r="7620" b="0"/>
            <wp:docPr id="1" name="Picture 1" descr="Tedi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eddy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2980" cy="7696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0601E" w:rsidRPr="00064C29" w:rsidRDefault="00CC6BF8" w:rsidP="0090601E">
      <w:pPr>
        <w:jc w:val="center"/>
        <w:rPr>
          <w:rFonts w:ascii="Verdana" w:hAnsi="Verdana" w:cs="Arial"/>
          <w:b/>
          <w:sz w:val="24"/>
          <w:szCs w:val="24"/>
        </w:rPr>
      </w:pPr>
      <w:r>
        <w:rPr>
          <w:rFonts w:ascii="Verdana" w:eastAsia="Verdana" w:hAnsi="Verdana" w:cs="Arial"/>
          <w:b/>
          <w:bCs/>
          <w:sz w:val="24"/>
          <w:szCs w:val="24"/>
          <w:lang w:val="cy-GB"/>
        </w:rPr>
        <w:t>Canllaw Meithrinfeydd Tedi Bêr y BIP</w:t>
      </w:r>
    </w:p>
    <w:p w:rsidR="0090601E" w:rsidRPr="00064C29" w:rsidRDefault="00CC6BF8" w:rsidP="0090601E">
      <w:pPr>
        <w:jc w:val="center"/>
        <w:rPr>
          <w:rFonts w:ascii="Verdana" w:hAnsi="Verdana" w:cs="Arial"/>
          <w:sz w:val="24"/>
          <w:szCs w:val="24"/>
          <w:u w:val="single"/>
        </w:rPr>
      </w:pPr>
      <w:r>
        <w:rPr>
          <w:rFonts w:ascii="Verdana" w:eastAsia="Verdana" w:hAnsi="Verdana" w:cs="Arial"/>
          <w:b/>
          <w:bCs/>
          <w:sz w:val="24"/>
          <w:szCs w:val="24"/>
          <w:lang w:val="cy-GB"/>
        </w:rPr>
        <w:t>IECHYD A DIOGELWCH</w:t>
      </w:r>
    </w:p>
    <w:p w:rsidR="005F28C3" w:rsidRPr="00064C29" w:rsidRDefault="00CC6BF8" w:rsidP="0025132E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Yn Meithrinfeydd Tedi Bêr rydym yn darparu a chynnal amodau gwaith, offer a systemau gwaith diogel ac iach i'n holl gyflogeion ac amgylchedd dysgu cynnar diogel lle mae plant yn </w:t>
      </w:r>
      <w:r>
        <w:rPr>
          <w:rFonts w:ascii="Verdana" w:eastAsia="Verdana" w:hAnsi="Verdana" w:cs="Arial"/>
          <w:sz w:val="24"/>
          <w:szCs w:val="24"/>
          <w:lang w:val="cy-GB"/>
        </w:rPr>
        <w:t>dysgu ac y gofalir amdanynt. Er mwyn datblygu a hyrwyddo diwylliant iechyd a diogelwch cryf yn y feithrinfa er budd yr holl staff, plant a rhieni, rydym yn darparu gwybodaeth, hyfforddiant a goruchwyliaeth. Rydym hefyd yn derbyn ein cyfrifoldeb am iechyd a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 diogelwch pobl eraill y gallai ein gweithgareddau effeithio arnynt.</w:t>
      </w:r>
    </w:p>
    <w:p w:rsidR="005F28C3" w:rsidRPr="00064C29" w:rsidRDefault="00CC6BF8" w:rsidP="0025132E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Mae dyrannu dyletswyddau ar gyfer materion diogelwch a'r trefniadau penodol y byddwn yn eu gwneud i weithredu </w:t>
      </w:r>
      <w:r>
        <w:rPr>
          <w:rFonts w:ascii="Verdana" w:eastAsia="Verdana" w:hAnsi="Verdana" w:cs="Arial"/>
          <w:sz w:val="24"/>
          <w:szCs w:val="24"/>
          <w:lang w:val="cy-GB"/>
        </w:rPr>
        <w:t>ein gweithdrefnau iechyd a diogelwch lleol wedi'u nodi yn y canllaw hwn ac yn fframwaith Polisi Iechyd a Diogelwch y BIP.</w:t>
      </w:r>
    </w:p>
    <w:p w:rsidR="005F28C3" w:rsidRDefault="00CC6BF8" w:rsidP="005F28C3">
      <w:pPr>
        <w:pStyle w:val="H2"/>
        <w:rPr>
          <w:rFonts w:ascii="Verdana" w:hAnsi="Verdana"/>
          <w:u w:val="single"/>
        </w:rPr>
      </w:pPr>
      <w:r>
        <w:rPr>
          <w:rFonts w:ascii="Verdana" w:eastAsia="Verdana" w:hAnsi="Verdana"/>
          <w:bCs/>
          <w:u w:val="single"/>
        </w:rPr>
        <w:t>Y Fframwaith Cyfreithiol</w:t>
      </w:r>
    </w:p>
    <w:p w:rsidR="000C2082" w:rsidRPr="000C2082" w:rsidRDefault="000C2082" w:rsidP="000C2082">
      <w:pPr>
        <w:rPr>
          <w:lang w:val="cy-GB"/>
        </w:rPr>
      </w:pPr>
    </w:p>
    <w:p w:rsidR="005F28C3" w:rsidRPr="00064C29" w:rsidRDefault="00CC6BF8" w:rsidP="0025132E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Rydym yn dilyn yr holl ddeddfwriaeth berthnasol a chanllawiau cysylltiedig sy'n ymwneud ag iechyd a diogelwch yn y feithrinfa gan gynnwys:</w:t>
      </w:r>
    </w:p>
    <w:p w:rsidR="005F28C3" w:rsidRPr="00064C29" w:rsidRDefault="00CC6BF8" w:rsidP="005F28C3">
      <w:pPr>
        <w:numPr>
          <w:ilvl w:val="0"/>
          <w:numId w:val="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Y Safonau Gofynnol Cenedlaethol</w:t>
      </w:r>
    </w:p>
    <w:p w:rsidR="005F28C3" w:rsidRPr="00064C29" w:rsidRDefault="00CC6BF8" w:rsidP="005F28C3">
      <w:pPr>
        <w:numPr>
          <w:ilvl w:val="0"/>
          <w:numId w:val="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Rheoliadau Deddf Iechyd a Diogelwch yn y Gwaith 1974 ac unrhyw ddeddfwriaeth berthnasol arall megis Rheoli Sylweddau Peryglus i Iechyd (COSHH</w:t>
      </w:r>
      <w:r>
        <w:rPr>
          <w:rFonts w:ascii="Verdana" w:eastAsia="Verdana" w:hAnsi="Verdana" w:cs="Arial"/>
          <w:sz w:val="24"/>
          <w:szCs w:val="24"/>
          <w:lang w:val="cy-GB"/>
        </w:rPr>
        <w:t>)</w:t>
      </w:r>
    </w:p>
    <w:p w:rsidR="005F28C3" w:rsidRPr="00064C29" w:rsidRDefault="00CC6BF8" w:rsidP="005F28C3">
      <w:pPr>
        <w:numPr>
          <w:ilvl w:val="0"/>
          <w:numId w:val="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Unrhyw ganllawiau a ddarperir gan Iechyd Cyhoeddus Cymru, Uned Diogelu'r BIP, Adran Iechyd yr Amgylchedd yr Awdurdod Lleol, yr Awdurdod Tân neu'r Awdurdod Gweithredol Iechyd a D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iogelwch </w:t>
      </w:r>
    </w:p>
    <w:p w:rsidR="009F61A1" w:rsidRPr="00064C29" w:rsidRDefault="009F61A1" w:rsidP="0025132E">
      <w:pPr>
        <w:spacing w:after="0" w:line="240" w:lineRule="auto"/>
        <w:ind w:left="720"/>
        <w:jc w:val="both"/>
        <w:rPr>
          <w:rFonts w:ascii="Verdana" w:hAnsi="Verdana" w:cs="Arial"/>
          <w:sz w:val="24"/>
          <w:szCs w:val="24"/>
        </w:rPr>
      </w:pPr>
    </w:p>
    <w:p w:rsidR="00DC40C3" w:rsidRPr="000C2082" w:rsidRDefault="00CC6BF8" w:rsidP="00DC40C3">
      <w:pPr>
        <w:rPr>
          <w:rFonts w:ascii="Verdana" w:eastAsia="Arial" w:hAnsi="Verdana" w:cs="Arial"/>
          <w:b/>
          <w:i/>
          <w:sz w:val="24"/>
          <w:szCs w:val="24"/>
          <w:u w:val="single"/>
          <w:lang w:eastAsia="en-GB"/>
        </w:rPr>
      </w:pPr>
      <w:r>
        <w:rPr>
          <w:rFonts w:ascii="Verdana" w:eastAsia="Verdana" w:hAnsi="Verdana" w:cs="Arial"/>
          <w:b/>
          <w:bCs/>
          <w:sz w:val="24"/>
          <w:szCs w:val="24"/>
          <w:u w:val="single"/>
          <w:lang w:val="cy-GB" w:eastAsia="en-GB"/>
        </w:rPr>
        <w:t>Archwiliad Clefyd y Llengfilwyr</w:t>
      </w:r>
    </w:p>
    <w:p w:rsidR="00DC40C3" w:rsidRPr="00064C29" w:rsidRDefault="00CC6BF8" w:rsidP="00E41BAE">
      <w:pPr>
        <w:jc w:val="both"/>
        <w:rPr>
          <w:rFonts w:ascii="Verdana" w:eastAsia="Verdana" w:hAnsi="Verdana" w:cs="Arial"/>
          <w:color w:val="0000FF"/>
          <w:sz w:val="24"/>
          <w:szCs w:val="24"/>
          <w:lang w:val="cy-GB" w:eastAsia="en-GB"/>
        </w:rPr>
      </w:pPr>
      <w:r>
        <w:rPr>
          <w:rFonts w:ascii="Verdana" w:eastAsia="Verdana" w:hAnsi="Verdana" w:cs="Arial"/>
          <w:sz w:val="24"/>
          <w:szCs w:val="24"/>
          <w:lang w:val="cy-GB" w:eastAsia="en-GB"/>
        </w:rPr>
        <w:t>Bydd gwiriadau iechyd a diogelwch priodol yn cael eu cynnal</w:t>
      </w:r>
      <w:r>
        <w:rPr>
          <w:rFonts w:ascii="Verdana" w:eastAsia="Verdana" w:hAnsi="Verdana" w:cs="Arial"/>
          <w:sz w:val="24"/>
          <w:szCs w:val="24"/>
          <w:lang w:val="cy-GB" w:eastAsia="en-GB"/>
        </w:rPr>
        <w:t xml:space="preserve"> gan gynnwys gwiriadau Clefyd y Llengfilwyr. Gellir dod o hyd i fwy o wybodaeth yma: </w:t>
      </w:r>
      <w:hyperlink r:id="rId10" w:history="1">
        <w:r>
          <w:rPr>
            <w:rFonts w:ascii="Verdana" w:eastAsia="Verdana" w:hAnsi="Verdana" w:cs="Arial"/>
            <w:color w:val="0000FF"/>
            <w:sz w:val="24"/>
            <w:szCs w:val="24"/>
            <w:u w:val="single"/>
            <w:lang w:val="cy-GB" w:eastAsia="en-GB"/>
          </w:rPr>
          <w:t>https://www.cwlwm.org.uk/legionnaires-disease-a-guide-for-childcare-providers/</w:t>
        </w:r>
      </w:hyperlink>
    </w:p>
    <w:p w:rsidR="000C2082" w:rsidRDefault="000C2082" w:rsidP="00E41BAE">
      <w:pPr>
        <w:jc w:val="both"/>
        <w:rPr>
          <w:rFonts w:ascii="Verdana" w:eastAsia="Arial" w:hAnsi="Verdana" w:cs="Arial"/>
          <w:b/>
          <w:sz w:val="24"/>
          <w:szCs w:val="24"/>
          <w:lang w:eastAsia="en-GB"/>
        </w:rPr>
      </w:pPr>
    </w:p>
    <w:p w:rsidR="000C2082" w:rsidRDefault="000C2082" w:rsidP="00E41BAE">
      <w:pPr>
        <w:jc w:val="both"/>
        <w:rPr>
          <w:rFonts w:ascii="Verdana" w:eastAsia="Arial" w:hAnsi="Verdana" w:cs="Arial"/>
          <w:b/>
          <w:sz w:val="24"/>
          <w:szCs w:val="24"/>
          <w:lang w:eastAsia="en-GB"/>
        </w:rPr>
      </w:pPr>
    </w:p>
    <w:p w:rsidR="00DC40C3" w:rsidRPr="000C2082" w:rsidRDefault="00CC6BF8" w:rsidP="00E41BAE">
      <w:pPr>
        <w:jc w:val="both"/>
        <w:rPr>
          <w:rFonts w:ascii="Verdana" w:eastAsia="Arial" w:hAnsi="Verdana" w:cs="Arial"/>
          <w:sz w:val="24"/>
          <w:szCs w:val="24"/>
          <w:u w:val="single"/>
          <w:lang w:eastAsia="en-GB"/>
        </w:rPr>
      </w:pPr>
      <w:r>
        <w:rPr>
          <w:rFonts w:ascii="Verdana" w:eastAsia="Verdana" w:hAnsi="Verdana" w:cs="Arial"/>
          <w:b/>
          <w:bCs/>
          <w:sz w:val="24"/>
          <w:szCs w:val="24"/>
          <w:u w:val="single"/>
          <w:lang w:val="cy-GB" w:eastAsia="en-GB"/>
        </w:rPr>
        <w:t>Asesiad COSHH</w:t>
      </w:r>
    </w:p>
    <w:p w:rsidR="00DC40C3" w:rsidRPr="00064C29" w:rsidRDefault="00CC6BF8" w:rsidP="00E41BAE">
      <w:pPr>
        <w:jc w:val="both"/>
        <w:rPr>
          <w:rFonts w:ascii="Verdana" w:eastAsia="Verdana" w:hAnsi="Verdana" w:cs="Arial"/>
          <w:sz w:val="24"/>
          <w:szCs w:val="24"/>
          <w:lang w:val="cy-GB" w:eastAsia="en-GB"/>
        </w:rPr>
      </w:pPr>
      <w:r>
        <w:rPr>
          <w:rFonts w:ascii="Verdana" w:eastAsia="Verdana" w:hAnsi="Verdana" w:cs="Arial"/>
          <w:sz w:val="24"/>
          <w:szCs w:val="24"/>
          <w:lang w:val="cy-GB" w:eastAsia="en-GB"/>
        </w:rPr>
        <w:t xml:space="preserve">Byddwn yn sicrhau bod asesiad COSHH yn cael ei gwblhau ar gyfer cynhyrchion a ddefnyddir yn y feithrinfa gan ddilyn y </w:t>
      </w:r>
      <w:hyperlink r:id="rId11" w:history="1">
        <w:r>
          <w:rPr>
            <w:rFonts w:ascii="Verdana" w:eastAsia="Verdana" w:hAnsi="Verdana" w:cs="Arial"/>
            <w:color w:val="0000FF"/>
            <w:sz w:val="24"/>
            <w:szCs w:val="24"/>
            <w:u w:val="single"/>
            <w:lang w:val="cy-GB" w:eastAsia="en-GB"/>
          </w:rPr>
          <w:t xml:space="preserve">Canllawiau Atal a Rheoli Heintiau ar gyfer Lleoliadau Gofal Plant </w:t>
        </w:r>
      </w:hyperlink>
      <w:r>
        <w:rPr>
          <w:rFonts w:ascii="Verdana" w:eastAsia="Verdana" w:hAnsi="Verdana" w:cs="Arial"/>
          <w:sz w:val="24"/>
          <w:szCs w:val="24"/>
          <w:lang w:val="cy-GB" w:eastAsia="en-GB"/>
        </w:rPr>
        <w:t xml:space="preserve">. </w:t>
      </w:r>
    </w:p>
    <w:p w:rsidR="005F28C3" w:rsidRPr="00064C29" w:rsidRDefault="00CC6BF8" w:rsidP="005F28C3">
      <w:pPr>
        <w:pStyle w:val="H2"/>
        <w:rPr>
          <w:rFonts w:ascii="Verdana" w:hAnsi="Verdana"/>
          <w:u w:val="single"/>
        </w:rPr>
      </w:pPr>
      <w:r>
        <w:rPr>
          <w:rFonts w:ascii="Verdana" w:eastAsia="Verdana" w:hAnsi="Verdana"/>
          <w:bCs/>
          <w:u w:val="single"/>
        </w:rPr>
        <w:t>Nodau ac Amcanion</w:t>
      </w:r>
    </w:p>
    <w:p w:rsidR="00E41BAE" w:rsidRPr="00064C29" w:rsidRDefault="00E41BAE" w:rsidP="00E41BAE">
      <w:pPr>
        <w:rPr>
          <w:rFonts w:ascii="Verdana" w:hAnsi="Verdana"/>
          <w:sz w:val="24"/>
          <w:szCs w:val="24"/>
          <w:lang w:val="cy-GB"/>
        </w:rPr>
      </w:pPr>
    </w:p>
    <w:p w:rsidR="005F28C3" w:rsidRPr="00064C29" w:rsidRDefault="00CC6BF8" w:rsidP="0025132E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Nod y canllaw hwn yw sicrhau bod pob cam rhesymol ymarferol yn cael ei gymryd i sicrhau iechyd, diogelwch a lles pawb sy'n defn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yddio'r feithrinfa. </w:t>
      </w:r>
    </w:p>
    <w:p w:rsidR="005F28C3" w:rsidRPr="00064C29" w:rsidRDefault="00CC6BF8" w:rsidP="0025132E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Er mwyn cyflawni hyn, byddwn yn gweithio tuag at yr amcanion canlynol:</w:t>
      </w:r>
    </w:p>
    <w:p w:rsidR="005F28C3" w:rsidRPr="00064C29" w:rsidRDefault="00CC6BF8" w:rsidP="0025132E">
      <w:pPr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Sefydlu a </w:t>
      </w:r>
      <w:r>
        <w:rPr>
          <w:rFonts w:ascii="Verdana" w:eastAsia="Verdana" w:hAnsi="Verdana" w:cs="Arial"/>
          <w:sz w:val="24"/>
          <w:szCs w:val="24"/>
          <w:lang w:val="cy-GB"/>
        </w:rPr>
        <w:t>chynnal amgylchedd diogel ac iach ar draws y feithrinfa gan gynnwys mannau awyr agored</w:t>
      </w:r>
    </w:p>
    <w:p w:rsidR="005F28C3" w:rsidRPr="00064C29" w:rsidRDefault="00CC6BF8" w:rsidP="005F28C3">
      <w:pPr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Sefydlu a chynnal arferion gweithio diogel ymhlith staff a phlant</w:t>
      </w:r>
    </w:p>
    <w:p w:rsidR="005F28C3" w:rsidRPr="00064C29" w:rsidRDefault="00CC6BF8" w:rsidP="005F28C3">
      <w:pPr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Gwneud trefniadau ar gyfer sicrhau diogelwch a lleihau risgiau i iechyd mewn cysylltiad â defnyddio, trin, storio a chludo eitemau a sylweddau peryglus</w:t>
      </w:r>
    </w:p>
    <w:p w:rsidR="005F28C3" w:rsidRPr="00064C29" w:rsidRDefault="00CC6BF8" w:rsidP="005F28C3">
      <w:pPr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Sicrhau y darperir gwybodaeth, cyfarwyddyd a goruchwyliaeth yn ddigonol i alluogi pawb sy'n gweithio yn y feithrinfa neu'n ei defnyddio, osgoi peryglon a chyfrannu'n gadarnhaol at eu hiechyd a'u diogelwch eu hunain a sicrhau bod sta</w:t>
      </w:r>
      <w:r>
        <w:rPr>
          <w:rFonts w:ascii="Verdana" w:eastAsia="Verdana" w:hAnsi="Verdana" w:cs="Arial"/>
          <w:sz w:val="24"/>
          <w:szCs w:val="24"/>
          <w:lang w:val="cy-GB"/>
        </w:rPr>
        <w:t>ff yn cael mynediad at hyfforddiant iechyd a diogelwch rheolaidd</w:t>
      </w:r>
    </w:p>
    <w:p w:rsidR="005F28C3" w:rsidRPr="00064C29" w:rsidRDefault="00CC6BF8" w:rsidP="005F28C3">
      <w:pPr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Cynnal meithrinfa iach a diogel gyda llwybrau dod i mewn a mynd allan diogel</w:t>
      </w:r>
    </w:p>
    <w:p w:rsidR="005F28C3" w:rsidRPr="00064C29" w:rsidRDefault="00CC6BF8" w:rsidP="005F28C3">
      <w:pPr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Llunio gweithdrefnau effeithiol i'w defnyddio yn achos tân ac argyfyngau eraill ac ar gyfer gadael safle'r feithrinfa. Ymarfer y weithdrefn hon yn rheolaidd i alluogi gadael adeilad y feithrinfa yn ddiogel ac yn gyfl</w:t>
      </w:r>
      <w:r>
        <w:rPr>
          <w:rFonts w:ascii="Verdana" w:eastAsia="Verdana" w:hAnsi="Verdana" w:cs="Arial"/>
          <w:sz w:val="24"/>
          <w:szCs w:val="24"/>
          <w:lang w:val="cy-GB"/>
        </w:rPr>
        <w:t>ym</w:t>
      </w:r>
    </w:p>
    <w:p w:rsidR="005F28C3" w:rsidRPr="00064C29" w:rsidRDefault="00CC6BF8" w:rsidP="005F28C3">
      <w:pPr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Cynnal amgylchedd gwaith diogel ar gyfer gweithwyr beichiog neu weithwyr sydd wedi rhoi genedigaeth yn ddiweddar gan gynnwys cynnal asesiadau risg priodol</w:t>
      </w:r>
    </w:p>
    <w:p w:rsidR="005F28C3" w:rsidRPr="00064C29" w:rsidRDefault="00CC6BF8" w:rsidP="005F28C3">
      <w:pPr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Cynnal amgylchedd diogel i'r rhai ag anghenion addysgol arbennig (dysgu ychwanegol) ac anableddau a sicrhau bod pob rhan o'r feithrinfa yn hygyrch (lle bynnag y bo'n ymarferol)</w:t>
      </w:r>
    </w:p>
    <w:p w:rsidR="005F28C3" w:rsidRPr="00064C29" w:rsidRDefault="00CC6BF8" w:rsidP="005F28C3">
      <w:pPr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Darparu amgylchedd diogel i fyfyrwyr neu hyfforddeion ddysgu ynddo</w:t>
      </w:r>
    </w:p>
    <w:p w:rsidR="005F28C3" w:rsidRPr="00064C29" w:rsidRDefault="00CC6BF8" w:rsidP="005F28C3">
      <w:pPr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Annog yr holl staff, ymwelwyr a rhieni i roi gwybod am </w:t>
      </w:r>
      <w:r>
        <w:rPr>
          <w:rFonts w:ascii="Verdana" w:eastAsia="Verdana" w:hAnsi="Verdana" w:cs="Arial"/>
          <w:sz w:val="24"/>
          <w:szCs w:val="24"/>
          <w:lang w:val="cy-GB"/>
        </w:rPr>
        <w:t>unrhyw arferion gwaith neu ardaloedd anniogel i sicrhau ymatebion ar unwaith gan y tîm rheoli meithrinfeydd</w:t>
      </w:r>
    </w:p>
    <w:p w:rsidR="009F61A1" w:rsidRPr="00064C29" w:rsidRDefault="009F61A1" w:rsidP="009F61A1">
      <w:pPr>
        <w:spacing w:after="0" w:line="240" w:lineRule="auto"/>
        <w:ind w:left="720"/>
        <w:jc w:val="both"/>
        <w:rPr>
          <w:rFonts w:ascii="Verdana" w:hAnsi="Verdana" w:cs="Arial"/>
          <w:sz w:val="24"/>
          <w:szCs w:val="24"/>
        </w:rPr>
      </w:pPr>
    </w:p>
    <w:p w:rsidR="005F28C3" w:rsidRPr="00064C29" w:rsidRDefault="00CC6BF8" w:rsidP="0025132E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Credwn fod y risgiau yn yr amgylchedd meithrinfa yn isel a byddwn yn </w:t>
      </w:r>
      <w:r>
        <w:rPr>
          <w:rFonts w:ascii="Verdana" w:eastAsia="Verdana" w:hAnsi="Verdana" w:cs="Arial"/>
          <w:sz w:val="24"/>
          <w:szCs w:val="24"/>
          <w:lang w:val="cy-GB"/>
        </w:rPr>
        <w:t>cynnal yr amddiffyniad gorau posibl i blant, staff a rhieni. Bydd y feithrinfa’n:-</w:t>
      </w:r>
    </w:p>
    <w:p w:rsidR="005F28C3" w:rsidRPr="00064C29" w:rsidRDefault="00CC6BF8" w:rsidP="005F28C3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Sicrhau bod pob mynedfa ac allanfa o'r adeilad, gan gynnwys allanfeydd tân, yn cael eu nodi’n gl</w:t>
      </w:r>
      <w:r>
        <w:rPr>
          <w:rFonts w:ascii="Verdana" w:eastAsia="Verdana" w:hAnsi="Verdana" w:cs="Arial"/>
          <w:sz w:val="24"/>
          <w:szCs w:val="24"/>
          <w:lang w:val="cy-GB"/>
        </w:rPr>
        <w:t>ir ac yn parhau i fod yn glir bob amser</w:t>
      </w:r>
    </w:p>
    <w:p w:rsidR="005F28C3" w:rsidRPr="00064C29" w:rsidRDefault="00CC6BF8" w:rsidP="005F28C3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Gwirio’r safle fesul ystafell yn rheolaidd ar gyfer diffygion strwythurol, gosodiadau a ffitiadau neu offer trydanol wedi'u treulio a chymr</w:t>
      </w:r>
      <w:r>
        <w:rPr>
          <w:rFonts w:ascii="Verdana" w:eastAsia="Verdana" w:hAnsi="Verdana" w:cs="Arial"/>
          <w:sz w:val="24"/>
          <w:szCs w:val="24"/>
          <w:lang w:val="cy-GB"/>
        </w:rPr>
        <w:t>yd y camau atgyweirio angenrheidiol</w:t>
      </w:r>
    </w:p>
    <w:p w:rsidR="005F28C3" w:rsidRPr="00064C29" w:rsidRDefault="00CC6BF8" w:rsidP="005F28C3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Sicrhau bod yr holl staff, ymwelwyr, rhieni a phlant yn ymwybodol o'r gweithdrefnau tân a bod ymarferion tân rheolaidd yn cael eu cynnal</w:t>
      </w:r>
    </w:p>
    <w:p w:rsidR="005F28C3" w:rsidRPr="00064C29" w:rsidRDefault="00CC6BF8" w:rsidP="005F28C3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Mae Adrannau Mewnol yn cymryd camau priodol i sicrhau bod yr offer canfod a rheoli tân yn cael ei wirio'n rheolaidd i sicrhau ei fod yn gweithio'n iawn</w:t>
      </w:r>
    </w:p>
    <w:p w:rsidR="005F28C3" w:rsidRPr="00064C29" w:rsidRDefault="00CC6BF8" w:rsidP="005F28C3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Sicrhau bod pob aelod o staff yn ymwybodol o'r weithdrefn i'w dilyn rhag ofn y bydd damweiniau i staff, ymwelwyr a phlant </w:t>
      </w:r>
    </w:p>
    <w:p w:rsidR="005F28C3" w:rsidRPr="00064C29" w:rsidRDefault="00CC6BF8" w:rsidP="005F28C3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Sicrhau bod </w:t>
      </w:r>
      <w:r>
        <w:rPr>
          <w:rFonts w:ascii="Verdana" w:eastAsia="Verdana" w:hAnsi="Verdana" w:cs="Arial"/>
          <w:sz w:val="24"/>
          <w:szCs w:val="24"/>
          <w:lang w:val="cy-GB"/>
        </w:rPr>
        <w:t>pob aelod o staff yn cymryd pob cam rhesymol i reoli lledaeniad clefydau heintus a gwisgo menig amddiffynnol a dillad lle bo hynny'n briodol</w:t>
      </w:r>
    </w:p>
    <w:p w:rsidR="005F28C3" w:rsidRPr="00064C29" w:rsidRDefault="00CC6BF8" w:rsidP="005F28C3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Sicrhau bod cyfleusterau newid hylan a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ddas ar gael (gweler Polisi Rheoli Heintiau) </w:t>
      </w:r>
    </w:p>
    <w:p w:rsidR="005F28C3" w:rsidRPr="00064C29" w:rsidRDefault="00CC6BF8" w:rsidP="005F28C3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Gwahardd ysmygu ar safle'r feithrinfa (mae YALl ac YAC yn safleoedd dim ysmygu)</w:t>
      </w:r>
    </w:p>
    <w:p w:rsidR="005F28C3" w:rsidRPr="00064C29" w:rsidRDefault="00CC6BF8" w:rsidP="005F28C3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Gwahardd unrhyw gontractwr rhag gweithio ar y safle heb drafod ymlaen llaw gyda Rheolwr y Feithrinfa</w:t>
      </w:r>
    </w:p>
    <w:p w:rsidR="005F28C3" w:rsidRPr="00064C29" w:rsidRDefault="00CC6BF8" w:rsidP="005F28C3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Annog plant i reoli risgiau'n ddiogel a gwahardd rhede</w:t>
      </w:r>
      <w:r>
        <w:rPr>
          <w:rFonts w:ascii="Verdana" w:eastAsia="Verdana" w:hAnsi="Verdana" w:cs="Arial"/>
          <w:sz w:val="24"/>
          <w:szCs w:val="24"/>
          <w:lang w:val="cy-GB"/>
        </w:rPr>
        <w:t>g y tu mewn i'r safle oni bai eu bod mewn ardaloedd dynodedig</w:t>
      </w:r>
    </w:p>
    <w:p w:rsidR="005F28C3" w:rsidRPr="00064C29" w:rsidRDefault="00CC6BF8" w:rsidP="005F28C3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Asesu risg pob soced drydanol a chymryd mesurau priodol i leihau risgiau lle bo angen a sicrhau nad oes gwifrau rhydd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 yn cael eu gadael o amgylch y feithrinfa</w:t>
      </w:r>
    </w:p>
    <w:p w:rsidR="0090601E" w:rsidRPr="00064C29" w:rsidRDefault="00CC6BF8" w:rsidP="0090601E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Sicrhau bod yr holl ddeunyddiau glanhau yn cael eu gosod allan o gyrraedd plant a'u cadw yn eu cynwysyddion gwreiddiol</w:t>
      </w:r>
    </w:p>
    <w:p w:rsidR="005F28C3" w:rsidRPr="00064C29" w:rsidRDefault="00CC6BF8" w:rsidP="005F28C3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Gwisgo dillad amddiffynnol wrth goginio neu weini bwyd</w:t>
      </w:r>
    </w:p>
    <w:p w:rsidR="005F28C3" w:rsidRPr="00064C29" w:rsidRDefault="00CC6BF8" w:rsidP="005F28C3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Gwahardd rhai bwydydd a allai fod yn gysylltiedig ag alergeddau p</w:t>
      </w:r>
      <w:r>
        <w:rPr>
          <w:rFonts w:ascii="Verdana" w:eastAsia="Verdana" w:hAnsi="Verdana" w:cs="Arial"/>
          <w:sz w:val="24"/>
          <w:szCs w:val="24"/>
          <w:lang w:val="cy-GB"/>
        </w:rPr>
        <w:t>lant, e.e. ni chaniateir pysgnau yn y feithrinfa</w:t>
      </w:r>
    </w:p>
    <w:p w:rsidR="005F28C3" w:rsidRPr="00064C29" w:rsidRDefault="00CC6BF8" w:rsidP="005F28C3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Rydym yn nodi'r 14 alergen a restrir gan Gyfraith yr UE yr ydym yn eu defnyddio fel cynhwysion yn unrhyw un o'r prydau a ddarparwn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 i blant ac yn sicrhau bod pob rhiant yn cael gwybod</w:t>
      </w:r>
    </w:p>
    <w:p w:rsidR="005F28C3" w:rsidRPr="00064C29" w:rsidRDefault="00CC6BF8" w:rsidP="005F28C3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Dilyn y polisi alergeddau ac adweithiau alergaidd ar gyfer plant sydd ag alergeddau</w:t>
      </w:r>
    </w:p>
    <w:p w:rsidR="005F28C3" w:rsidRPr="00064C29" w:rsidRDefault="00CC6BF8" w:rsidP="005F28C3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Sicrhau bod asesiadau risg yn cael eu cynnal ar storio a pharatoi cynnyrch bwyd yn y feithrinfa</w:t>
      </w:r>
    </w:p>
    <w:p w:rsidR="005F28C3" w:rsidRPr="00064C29" w:rsidRDefault="00CC6BF8" w:rsidP="005F28C3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Ymgyfarwyddo'r holl staff ac ymwelwyr â lleoliad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 y blychau cymorth cyntaf a sicrhau bod pawb yn gwybod pwy yw'r swyddogion cymorth cyntaf penodedig</w:t>
      </w:r>
    </w:p>
    <w:p w:rsidR="00380652" w:rsidRPr="0082271E" w:rsidRDefault="00CC6BF8" w:rsidP="009D4A32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Darparu blychau cymorth cyntaf sydd wedi'u stocio'n briodol a gwirio eu cynnwys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 yn rheolaidd</w:t>
      </w:r>
    </w:p>
    <w:p w:rsidR="005F28C3" w:rsidRPr="00064C29" w:rsidRDefault="00CC6BF8" w:rsidP="005F28C3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Sicrhau y caiff plant eu goruchwylio ar bob adeg</w:t>
      </w:r>
    </w:p>
    <w:p w:rsidR="005F28C3" w:rsidRPr="00064C29" w:rsidRDefault="00CC6BF8" w:rsidP="005F28C3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Sicrhau nad oes unrhyw fyfyriwr neu </w:t>
      </w:r>
      <w:r>
        <w:rPr>
          <w:rFonts w:ascii="Verdana" w:eastAsia="Verdana" w:hAnsi="Verdana" w:cs="Arial"/>
          <w:sz w:val="24"/>
          <w:szCs w:val="24"/>
          <w:lang w:val="cy-GB"/>
        </w:rPr>
        <w:t>wirfoddolwr yn cael ei adael heb oruchwyliaeth ar unrhyw adeg</w:t>
      </w:r>
    </w:p>
    <w:p w:rsidR="005F28C3" w:rsidRDefault="005F28C3" w:rsidP="005F28C3">
      <w:pPr>
        <w:pStyle w:val="H2"/>
        <w:rPr>
          <w:rFonts w:ascii="Verdana" w:hAnsi="Verdana"/>
          <w:u w:val="single"/>
        </w:rPr>
      </w:pPr>
    </w:p>
    <w:p w:rsidR="0082271E" w:rsidRDefault="0082271E" w:rsidP="005F28C3">
      <w:pPr>
        <w:pStyle w:val="H2"/>
        <w:rPr>
          <w:rFonts w:ascii="Verdana" w:hAnsi="Verdana"/>
          <w:u w:val="single"/>
        </w:rPr>
      </w:pPr>
    </w:p>
    <w:p w:rsidR="005F28C3" w:rsidRPr="00064C29" w:rsidRDefault="00CC6BF8" w:rsidP="005F28C3">
      <w:pPr>
        <w:pStyle w:val="H2"/>
        <w:rPr>
          <w:rFonts w:ascii="Verdana" w:hAnsi="Verdana"/>
          <w:u w:val="single"/>
        </w:rPr>
      </w:pPr>
      <w:r>
        <w:rPr>
          <w:rFonts w:ascii="Verdana" w:eastAsia="Verdana" w:hAnsi="Verdana"/>
          <w:bCs/>
          <w:u w:val="single"/>
        </w:rPr>
        <w:t>Cyfrifoldebau</w:t>
      </w:r>
    </w:p>
    <w:p w:rsidR="009F61A1" w:rsidRPr="00064C29" w:rsidRDefault="009F61A1" w:rsidP="009F61A1">
      <w:pPr>
        <w:rPr>
          <w:rFonts w:ascii="Verdana" w:hAnsi="Verdana" w:cs="Arial"/>
          <w:sz w:val="24"/>
          <w:szCs w:val="24"/>
          <w:lang w:val="cy-GB"/>
        </w:rPr>
      </w:pPr>
    </w:p>
    <w:p w:rsidR="005F28C3" w:rsidRPr="00064C29" w:rsidRDefault="00CC6BF8" w:rsidP="005F28C3">
      <w:pPr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Mae’r cyfrifoldeb am Ie</w:t>
      </w:r>
      <w:r>
        <w:rPr>
          <w:rFonts w:ascii="Verdana" w:eastAsia="Verdana" w:hAnsi="Verdana" w:cs="Arial"/>
          <w:sz w:val="24"/>
          <w:szCs w:val="24"/>
          <w:lang w:val="cy-GB"/>
        </w:rPr>
        <w:t>chyd a Diogelwch yn y meithrinfeydd ar: Bawb</w:t>
      </w:r>
    </w:p>
    <w:p w:rsidR="000A6BFE" w:rsidRPr="00064C29" w:rsidRDefault="00CC6BF8" w:rsidP="000A6BFE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Rheolwr y Feithrinfa sydd â'r cyfrifoldeb cyffredinol a'r cyfrifoldeb terfynol am y canllawiau hyn sy'n cael eu cynnal.</w:t>
      </w:r>
    </w:p>
    <w:p w:rsidR="000A6BFE" w:rsidRPr="00064C29" w:rsidRDefault="00CC6BF8" w:rsidP="005E4684">
      <w:pPr>
        <w:pStyle w:val="ListParagraph"/>
        <w:numPr>
          <w:ilvl w:val="0"/>
          <w:numId w:val="8"/>
        </w:num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Rheolwr Meithrinfa YAC</w:t>
      </w:r>
    </w:p>
    <w:p w:rsidR="000A6BFE" w:rsidRPr="00064C29" w:rsidRDefault="00CC6BF8" w:rsidP="005E4684">
      <w:pPr>
        <w:pStyle w:val="ListParagraph"/>
        <w:numPr>
          <w:ilvl w:val="0"/>
          <w:numId w:val="8"/>
        </w:numPr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Rheolwr Meithrinfa YALl</w:t>
      </w:r>
    </w:p>
    <w:p w:rsidR="000A6BFE" w:rsidRPr="00064C29" w:rsidRDefault="00CC6BF8" w:rsidP="005F28C3">
      <w:pPr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Y Dirprwy Reolwr Meithrinfa fydd yn gyfrifol yn ei absenoldeb.</w:t>
      </w:r>
    </w:p>
    <w:p w:rsidR="000A6BFE" w:rsidRPr="00064C29" w:rsidRDefault="00CC6BF8" w:rsidP="005E4684">
      <w:pPr>
        <w:pStyle w:val="ListParagraph"/>
        <w:numPr>
          <w:ilvl w:val="0"/>
          <w:numId w:val="9"/>
        </w:numPr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Dirprwy Reolwr Meithrinfa YAC</w:t>
      </w:r>
    </w:p>
    <w:p w:rsidR="000A6BFE" w:rsidRPr="00064C29" w:rsidRDefault="00CC6BF8" w:rsidP="005E4684">
      <w:pPr>
        <w:pStyle w:val="ListParagraph"/>
        <w:numPr>
          <w:ilvl w:val="0"/>
          <w:numId w:val="9"/>
        </w:numPr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D</w:t>
      </w:r>
      <w:r>
        <w:rPr>
          <w:rFonts w:ascii="Verdana" w:eastAsia="Verdana" w:hAnsi="Verdana" w:cs="Arial"/>
          <w:sz w:val="24"/>
          <w:szCs w:val="24"/>
          <w:lang w:val="cy-GB"/>
        </w:rPr>
        <w:t>irprwy Reolwr Meithrinfa YALl</w:t>
      </w:r>
    </w:p>
    <w:p w:rsidR="005F28C3" w:rsidRPr="00064C29" w:rsidRDefault="00CC6BF8" w:rsidP="0025132E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Mae gan yr holl gyflogeion gyfrifoldeb i gydweithredu ag uwch staff a'r rheolwr i sicrhau meithrinfa iach a diogel ac i gymryd gofal rhesymol ohonyn </w:t>
      </w:r>
      <w:r>
        <w:rPr>
          <w:rFonts w:ascii="Verdana" w:eastAsia="Verdana" w:hAnsi="Verdana" w:cs="Arial"/>
          <w:sz w:val="24"/>
          <w:szCs w:val="24"/>
          <w:lang w:val="cy-GB"/>
        </w:rPr>
        <w:t>nhw eu hunain ac eraill. Bydd esgeuluso rheoliadau/dyletswyddau iechyd a diogelwch yn cael ei ystyried yn fater disgyblu (gweler polisi ar wahân ar weithdrefnau disgyblu’r BIP).</w:t>
      </w:r>
    </w:p>
    <w:p w:rsidR="005F28C3" w:rsidRPr="00064C29" w:rsidRDefault="00CC6BF8" w:rsidP="0025132E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P</w:t>
      </w:r>
      <w:r>
        <w:rPr>
          <w:rFonts w:ascii="Verdana" w:eastAsia="Verdana" w:hAnsi="Verdana" w:cs="Arial"/>
          <w:sz w:val="24"/>
          <w:szCs w:val="24"/>
          <w:lang w:val="cy-GB"/>
        </w:rPr>
        <w:t>ryd bynnag y bydd aelod o staff yn sylwi ar broblem iechyd neu ddiogelwch nad yw'n gallu ei chywiro, rhaid iddo roi gwybod i'r person priodol a enwir uchod ar unwaith. Gofynnir i rieni ac ymwelwyr roi gwybod am unrhyw bryderon sydd ganddynt i'r Rheolwr Mei</w:t>
      </w:r>
      <w:r>
        <w:rPr>
          <w:rFonts w:ascii="Verdana" w:eastAsia="Verdana" w:hAnsi="Verdana" w:cs="Arial"/>
          <w:sz w:val="24"/>
          <w:szCs w:val="24"/>
          <w:lang w:val="cy-GB"/>
        </w:rPr>
        <w:t>thrinfa/Dirprwy Reolwr Meithrinfa.</w:t>
      </w:r>
    </w:p>
    <w:p w:rsidR="0090601E" w:rsidRPr="00064C29" w:rsidRDefault="00CC6BF8" w:rsidP="00D11688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Mae cyfarfodydd cyswllt dyddiol a staff yn darparu cyfleoedd rhwng rheolwyr a chyflogeion i godi unrhyw faterion.</w:t>
      </w:r>
    </w:p>
    <w:p w:rsidR="0090601E" w:rsidRDefault="0090601E" w:rsidP="005F28C3">
      <w:pPr>
        <w:pStyle w:val="H2"/>
        <w:rPr>
          <w:rFonts w:ascii="Verdana" w:hAnsi="Verdana"/>
        </w:rPr>
      </w:pPr>
    </w:p>
    <w:p w:rsidR="000C2082" w:rsidRDefault="000C2082" w:rsidP="000C2082">
      <w:pPr>
        <w:rPr>
          <w:lang w:val="cy-GB"/>
        </w:rPr>
      </w:pPr>
    </w:p>
    <w:p w:rsidR="000C2082" w:rsidRDefault="000C2082" w:rsidP="000C2082">
      <w:pPr>
        <w:rPr>
          <w:lang w:val="cy-GB"/>
        </w:rPr>
      </w:pPr>
    </w:p>
    <w:p w:rsidR="000C2082" w:rsidRDefault="000C2082" w:rsidP="000C2082">
      <w:pPr>
        <w:rPr>
          <w:lang w:val="cy-GB"/>
        </w:rPr>
      </w:pPr>
    </w:p>
    <w:p w:rsidR="000C2082" w:rsidRDefault="000C2082" w:rsidP="000C2082">
      <w:pPr>
        <w:rPr>
          <w:lang w:val="cy-GB"/>
        </w:rPr>
      </w:pPr>
    </w:p>
    <w:p w:rsidR="000C2082" w:rsidRDefault="000C2082" w:rsidP="000C2082">
      <w:pPr>
        <w:rPr>
          <w:lang w:val="cy-GB"/>
        </w:rPr>
      </w:pPr>
    </w:p>
    <w:p w:rsidR="000C2082" w:rsidRDefault="000C2082" w:rsidP="000C2082">
      <w:pPr>
        <w:rPr>
          <w:lang w:val="cy-GB"/>
        </w:rPr>
      </w:pPr>
    </w:p>
    <w:p w:rsidR="000C2082" w:rsidRDefault="000C2082" w:rsidP="000C2082">
      <w:pPr>
        <w:rPr>
          <w:lang w:val="cy-GB"/>
        </w:rPr>
      </w:pPr>
    </w:p>
    <w:p w:rsidR="000C2082" w:rsidRPr="000C2082" w:rsidRDefault="000C2082" w:rsidP="000C2082">
      <w:pPr>
        <w:rPr>
          <w:lang w:val="cy-GB"/>
        </w:rPr>
      </w:pPr>
    </w:p>
    <w:p w:rsidR="005F28C3" w:rsidRDefault="00CC6BF8" w:rsidP="000C2082">
      <w:pPr>
        <w:pStyle w:val="H2"/>
        <w:rPr>
          <w:rFonts w:ascii="Verdana" w:hAnsi="Verdana"/>
          <w:u w:val="single"/>
        </w:rPr>
      </w:pPr>
      <w:r>
        <w:rPr>
          <w:rFonts w:ascii="Verdana" w:eastAsia="Verdana" w:hAnsi="Verdana"/>
          <w:bCs/>
          <w:u w:val="single"/>
        </w:rPr>
        <w:t>Hyfforddiant Iechyd a Diogelwch</w:t>
      </w:r>
    </w:p>
    <w:p w:rsidR="000C2082" w:rsidRPr="000C2082" w:rsidRDefault="000C2082" w:rsidP="000C2082">
      <w:pPr>
        <w:rPr>
          <w:lang w:val="cy-GB"/>
        </w:rPr>
      </w:pPr>
    </w:p>
    <w:p w:rsidR="005F28C3" w:rsidRPr="00064C29" w:rsidRDefault="00CC6BF8" w:rsidP="005F28C3">
      <w:pPr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Mae iechyd a diogelwch yn cael eu cynnwys ym mhob hyfforddiant sefydlu ar gyfer staff </w:t>
      </w:r>
      <w:r>
        <w:rPr>
          <w:rFonts w:ascii="Verdana" w:eastAsia="Verdana" w:hAnsi="Verdana" w:cs="Arial"/>
          <w:sz w:val="24"/>
          <w:szCs w:val="24"/>
          <w:lang w:val="cy-GB"/>
        </w:rPr>
        <w:t>newydd.</w:t>
      </w:r>
    </w:p>
    <w:p w:rsidR="000C2082" w:rsidRPr="000C2082" w:rsidRDefault="00CC6BF8" w:rsidP="000C2082">
      <w:pPr>
        <w:pStyle w:val="H2"/>
        <w:rPr>
          <w:rFonts w:ascii="Verdana" w:hAnsi="Verdana"/>
        </w:rPr>
      </w:pPr>
      <w:r>
        <w:rPr>
          <w:rFonts w:ascii="Verdana" w:eastAsia="Verdana" w:hAnsi="Verdana"/>
          <w:bCs/>
        </w:rPr>
        <w:t>Tabl Hyfforddiant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bottom w:w="57" w:type="dxa"/>
        </w:tblCellMar>
        <w:tblLook w:val="0000" w:firstRow="0" w:lastRow="0" w:firstColumn="0" w:lastColumn="0" w:noHBand="0" w:noVBand="0"/>
      </w:tblPr>
      <w:tblGrid>
        <w:gridCol w:w="3447"/>
        <w:gridCol w:w="2924"/>
        <w:gridCol w:w="2645"/>
      </w:tblGrid>
      <w:tr w:rsidR="007B34DD" w:rsidTr="00380652">
        <w:trPr>
          <w:cantSplit/>
          <w:trHeight w:val="704"/>
          <w:jc w:val="center"/>
        </w:trPr>
        <w:tc>
          <w:tcPr>
            <w:tcW w:w="3447" w:type="dxa"/>
            <w:shd w:val="clear" w:color="auto" w:fill="D9D9D9" w:themeFill="background1" w:themeFillShade="D9"/>
            <w:vAlign w:val="center"/>
          </w:tcPr>
          <w:p w:rsidR="005F28C3" w:rsidRPr="00064C29" w:rsidRDefault="00CC6BF8" w:rsidP="00576A54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>Maes</w:t>
            </w:r>
          </w:p>
        </w:tc>
        <w:tc>
          <w:tcPr>
            <w:tcW w:w="2924" w:type="dxa"/>
            <w:shd w:val="clear" w:color="auto" w:fill="D9D9D9" w:themeFill="background1" w:themeFillShade="D9"/>
            <w:vAlign w:val="center"/>
          </w:tcPr>
          <w:p w:rsidR="005F28C3" w:rsidRPr="00064C29" w:rsidRDefault="00CC6BF8" w:rsidP="00576A54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>Hyfforddiant sydd ei Angen</w:t>
            </w:r>
          </w:p>
        </w:tc>
        <w:tc>
          <w:tcPr>
            <w:tcW w:w="2645" w:type="dxa"/>
            <w:shd w:val="clear" w:color="auto" w:fill="D9D9D9" w:themeFill="background1" w:themeFillShade="D9"/>
            <w:vAlign w:val="center"/>
          </w:tcPr>
          <w:p w:rsidR="005F28C3" w:rsidRPr="00064C29" w:rsidRDefault="00CC6BF8" w:rsidP="00576A54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>Pwy</w:t>
            </w:r>
          </w:p>
        </w:tc>
      </w:tr>
      <w:tr w:rsidR="007B34DD" w:rsidTr="00380652">
        <w:trPr>
          <w:cantSplit/>
          <w:trHeight w:val="310"/>
          <w:jc w:val="center"/>
        </w:trPr>
        <w:tc>
          <w:tcPr>
            <w:tcW w:w="3447" w:type="dxa"/>
            <w:vAlign w:val="center"/>
          </w:tcPr>
          <w:p w:rsidR="0090601E" w:rsidRPr="00064C29" w:rsidRDefault="0090601E" w:rsidP="00576A54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Cymorth Cyntaf Pediatrig</w:t>
            </w:r>
          </w:p>
          <w:p w:rsidR="005F28C3" w:rsidRPr="00064C29" w:rsidRDefault="005F28C3" w:rsidP="00576A5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924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Cwrs Allanol</w:t>
            </w:r>
          </w:p>
        </w:tc>
        <w:tc>
          <w:tcPr>
            <w:tcW w:w="2645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Pob aelod o staff </w:t>
            </w:r>
          </w:p>
        </w:tc>
      </w:tr>
      <w:tr w:rsidR="007B34DD" w:rsidTr="00380652">
        <w:trPr>
          <w:cantSplit/>
          <w:trHeight w:val="310"/>
          <w:jc w:val="center"/>
        </w:trPr>
        <w:tc>
          <w:tcPr>
            <w:tcW w:w="3447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Polisi Diogelu </w:t>
            </w:r>
          </w:p>
        </w:tc>
        <w:tc>
          <w:tcPr>
            <w:tcW w:w="2924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Cwrs/hyfforddiant mewnol</w:t>
            </w:r>
          </w:p>
        </w:tc>
        <w:tc>
          <w:tcPr>
            <w:tcW w:w="2645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Pob aelod o staff a myfyrwyr</w:t>
            </w:r>
          </w:p>
        </w:tc>
      </w:tr>
      <w:tr w:rsidR="007B34DD" w:rsidTr="00380652">
        <w:trPr>
          <w:cantSplit/>
          <w:trHeight w:val="704"/>
          <w:jc w:val="center"/>
        </w:trPr>
        <w:tc>
          <w:tcPr>
            <w:tcW w:w="3447" w:type="dxa"/>
            <w:shd w:val="clear" w:color="auto" w:fill="D9D9D9" w:themeFill="background1" w:themeFillShade="D9"/>
            <w:vAlign w:val="center"/>
          </w:tcPr>
          <w:p w:rsidR="00064C29" w:rsidRPr="00064C29" w:rsidRDefault="00CC6BF8" w:rsidP="00E46D34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bookmarkStart w:id="0" w:name="_Hlk133494003"/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>Maes</w:t>
            </w:r>
          </w:p>
        </w:tc>
        <w:tc>
          <w:tcPr>
            <w:tcW w:w="2924" w:type="dxa"/>
            <w:shd w:val="clear" w:color="auto" w:fill="D9D9D9" w:themeFill="background1" w:themeFillShade="D9"/>
            <w:vAlign w:val="center"/>
          </w:tcPr>
          <w:p w:rsidR="00064C29" w:rsidRPr="00064C29" w:rsidRDefault="00CC6BF8" w:rsidP="00E46D34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>Hyfforddiant sydd ei Angen</w:t>
            </w:r>
          </w:p>
        </w:tc>
        <w:tc>
          <w:tcPr>
            <w:tcW w:w="2645" w:type="dxa"/>
            <w:shd w:val="clear" w:color="auto" w:fill="D9D9D9" w:themeFill="background1" w:themeFillShade="D9"/>
            <w:vAlign w:val="center"/>
          </w:tcPr>
          <w:p w:rsidR="00064C29" w:rsidRPr="00064C29" w:rsidRDefault="00CC6BF8" w:rsidP="00E46D34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>Pwy</w:t>
            </w:r>
          </w:p>
        </w:tc>
      </w:tr>
      <w:bookmarkEnd w:id="0"/>
      <w:tr w:rsidR="007B34DD" w:rsidTr="00380652">
        <w:trPr>
          <w:cantSplit/>
          <w:trHeight w:val="310"/>
          <w:jc w:val="center"/>
        </w:trPr>
        <w:tc>
          <w:tcPr>
            <w:tcW w:w="3447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Gofalu am fabanod </w:t>
            </w:r>
          </w:p>
        </w:tc>
        <w:tc>
          <w:tcPr>
            <w:tcW w:w="2924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Cwrs Allanol</w:t>
            </w:r>
          </w:p>
        </w:tc>
        <w:tc>
          <w:tcPr>
            <w:tcW w:w="2645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DPP ar gyfer yr holl staff sy'n gweithio gyda phlant dan 2 oed</w:t>
            </w:r>
          </w:p>
        </w:tc>
      </w:tr>
      <w:tr w:rsidR="007B34DD" w:rsidTr="00380652">
        <w:trPr>
          <w:cantSplit/>
          <w:trHeight w:val="310"/>
          <w:jc w:val="center"/>
        </w:trPr>
        <w:tc>
          <w:tcPr>
            <w:tcW w:w="3447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Asesiad Risg</w:t>
            </w:r>
          </w:p>
        </w:tc>
        <w:tc>
          <w:tcPr>
            <w:tcW w:w="2924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Cwrs/hyfforddiant mewnol</w:t>
            </w:r>
          </w:p>
        </w:tc>
        <w:tc>
          <w:tcPr>
            <w:tcW w:w="2645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Rheolaeth i lunio, ymwybyddiaeth staff</w:t>
            </w:r>
          </w:p>
        </w:tc>
      </w:tr>
      <w:tr w:rsidR="007B34DD" w:rsidTr="00380652">
        <w:trPr>
          <w:cantSplit/>
          <w:trHeight w:val="310"/>
          <w:jc w:val="center"/>
        </w:trPr>
        <w:tc>
          <w:tcPr>
            <w:tcW w:w="3447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Gweithdrefnau Diogelwch Tân </w:t>
            </w:r>
          </w:p>
        </w:tc>
        <w:tc>
          <w:tcPr>
            <w:tcW w:w="2924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Hyfforddiant Mewnol</w:t>
            </w:r>
          </w:p>
        </w:tc>
        <w:tc>
          <w:tcPr>
            <w:tcW w:w="2645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Pob aelod o staff a myfyrwyr</w:t>
            </w:r>
          </w:p>
        </w:tc>
      </w:tr>
      <w:tr w:rsidR="007B34DD" w:rsidTr="00380652">
        <w:trPr>
          <w:cantSplit/>
          <w:trHeight w:val="310"/>
          <w:jc w:val="center"/>
        </w:trPr>
        <w:tc>
          <w:tcPr>
            <w:tcW w:w="3447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Hylendi</w:t>
            </w: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d Bwyd</w:t>
            </w:r>
          </w:p>
        </w:tc>
        <w:tc>
          <w:tcPr>
            <w:tcW w:w="2924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Cwrs Allanol</w:t>
            </w:r>
          </w:p>
        </w:tc>
        <w:tc>
          <w:tcPr>
            <w:tcW w:w="2645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Pob aelod o staff a myfyrwyr</w:t>
            </w:r>
          </w:p>
        </w:tc>
      </w:tr>
      <w:tr w:rsidR="007B34DD" w:rsidTr="00380652">
        <w:trPr>
          <w:cantSplit/>
          <w:trHeight w:val="310"/>
          <w:jc w:val="center"/>
        </w:trPr>
        <w:tc>
          <w:tcPr>
            <w:tcW w:w="3447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Ymwybyddiaeth o Alergeddau</w:t>
            </w:r>
          </w:p>
        </w:tc>
        <w:tc>
          <w:tcPr>
            <w:tcW w:w="2924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Cwrs/hyfforddiant mewnol</w:t>
            </w:r>
          </w:p>
        </w:tc>
        <w:tc>
          <w:tcPr>
            <w:tcW w:w="2645" w:type="dxa"/>
            <w:vAlign w:val="center"/>
          </w:tcPr>
          <w:p w:rsidR="005F28C3" w:rsidRPr="00064C29" w:rsidRDefault="00CC6BF8" w:rsidP="000022AB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Pob aelod o staff </w:t>
            </w:r>
          </w:p>
        </w:tc>
      </w:tr>
      <w:tr w:rsidR="007B34DD" w:rsidTr="00380652">
        <w:trPr>
          <w:cantSplit/>
          <w:trHeight w:val="310"/>
          <w:jc w:val="center"/>
        </w:trPr>
        <w:tc>
          <w:tcPr>
            <w:tcW w:w="3447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Codi a Chario  </w:t>
            </w:r>
          </w:p>
        </w:tc>
        <w:tc>
          <w:tcPr>
            <w:tcW w:w="2924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Cwrs/hyfforddiant mewnol</w:t>
            </w:r>
          </w:p>
        </w:tc>
        <w:tc>
          <w:tcPr>
            <w:tcW w:w="2645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Pob aelod o staff a myfyrwyr</w:t>
            </w:r>
          </w:p>
        </w:tc>
      </w:tr>
      <w:tr w:rsidR="007B34DD" w:rsidTr="00380652">
        <w:trPr>
          <w:cantSplit/>
          <w:trHeight w:val="310"/>
          <w:jc w:val="center"/>
        </w:trPr>
        <w:tc>
          <w:tcPr>
            <w:tcW w:w="3447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Ymwybyddiaeth o Straen a’i Reoli </w:t>
            </w:r>
          </w:p>
        </w:tc>
        <w:tc>
          <w:tcPr>
            <w:tcW w:w="2924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Cwrs/hyfforddiant mewnol</w:t>
            </w:r>
          </w:p>
        </w:tc>
        <w:tc>
          <w:tcPr>
            <w:tcW w:w="2645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Rheoli staff ac ymwybyddiaeth staff </w:t>
            </w:r>
          </w:p>
        </w:tc>
      </w:tr>
      <w:tr w:rsidR="007B34DD" w:rsidTr="00380652">
        <w:trPr>
          <w:cantSplit/>
          <w:trHeight w:val="704"/>
          <w:jc w:val="center"/>
        </w:trPr>
        <w:tc>
          <w:tcPr>
            <w:tcW w:w="3447" w:type="dxa"/>
            <w:shd w:val="clear" w:color="auto" w:fill="D9D9D9" w:themeFill="background1" w:themeFillShade="D9"/>
            <w:vAlign w:val="center"/>
          </w:tcPr>
          <w:p w:rsidR="00380652" w:rsidRPr="00064C29" w:rsidRDefault="00CC6BF8" w:rsidP="007E7779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>Maes</w:t>
            </w:r>
          </w:p>
        </w:tc>
        <w:tc>
          <w:tcPr>
            <w:tcW w:w="2924" w:type="dxa"/>
            <w:shd w:val="clear" w:color="auto" w:fill="D9D9D9" w:themeFill="background1" w:themeFillShade="D9"/>
            <w:vAlign w:val="center"/>
          </w:tcPr>
          <w:p w:rsidR="00380652" w:rsidRPr="00064C29" w:rsidRDefault="00CC6BF8" w:rsidP="007E7779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>Hyfforddiant sydd ei Angen</w:t>
            </w:r>
          </w:p>
        </w:tc>
        <w:tc>
          <w:tcPr>
            <w:tcW w:w="2645" w:type="dxa"/>
            <w:shd w:val="clear" w:color="auto" w:fill="D9D9D9" w:themeFill="background1" w:themeFillShade="D9"/>
            <w:vAlign w:val="center"/>
          </w:tcPr>
          <w:p w:rsidR="00380652" w:rsidRPr="00064C29" w:rsidRDefault="00CC6BF8" w:rsidP="007E7779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>Pwy</w:t>
            </w:r>
          </w:p>
        </w:tc>
      </w:tr>
      <w:tr w:rsidR="007B34DD" w:rsidTr="00380652">
        <w:trPr>
          <w:cantSplit/>
          <w:trHeight w:val="310"/>
          <w:jc w:val="center"/>
        </w:trPr>
        <w:tc>
          <w:tcPr>
            <w:tcW w:w="3447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Newid Cewynnau</w:t>
            </w:r>
          </w:p>
        </w:tc>
        <w:tc>
          <w:tcPr>
            <w:tcW w:w="2924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Canllawiau allanol</w:t>
            </w:r>
          </w:p>
        </w:tc>
        <w:tc>
          <w:tcPr>
            <w:tcW w:w="2645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Pob aelod o staff a myfyrwyr </w:t>
            </w:r>
          </w:p>
        </w:tc>
      </w:tr>
      <w:tr w:rsidR="007B34DD" w:rsidTr="00380652">
        <w:trPr>
          <w:cantSplit/>
          <w:trHeight w:val="310"/>
          <w:jc w:val="center"/>
        </w:trPr>
        <w:tc>
          <w:tcPr>
            <w:tcW w:w="3447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Dyletswyddau Warden Tân</w:t>
            </w:r>
          </w:p>
        </w:tc>
        <w:tc>
          <w:tcPr>
            <w:tcW w:w="2924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Cwrs Allanol</w:t>
            </w:r>
          </w:p>
        </w:tc>
        <w:tc>
          <w:tcPr>
            <w:tcW w:w="2645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Wardeiniaid Tân - 2 fesul meithrinfa</w:t>
            </w:r>
          </w:p>
        </w:tc>
      </w:tr>
      <w:tr w:rsidR="007B34DD" w:rsidTr="00380652">
        <w:trPr>
          <w:cantSplit/>
          <w:trHeight w:val="310"/>
          <w:jc w:val="center"/>
        </w:trPr>
        <w:tc>
          <w:tcPr>
            <w:tcW w:w="3447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Meddyginiaeth sydd </w:t>
            </w: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angen gwybodaeth dechnegol neu feddygol e.e. EpiPen</w:t>
            </w:r>
          </w:p>
        </w:tc>
        <w:tc>
          <w:tcPr>
            <w:tcW w:w="2924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Cwrs Allanol</w:t>
            </w:r>
          </w:p>
        </w:tc>
        <w:tc>
          <w:tcPr>
            <w:tcW w:w="2645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Pob aelod o staff</w:t>
            </w:r>
          </w:p>
        </w:tc>
      </w:tr>
      <w:tr w:rsidR="007B34DD" w:rsidTr="00380652">
        <w:trPr>
          <w:cantSplit/>
          <w:trHeight w:val="310"/>
          <w:jc w:val="center"/>
        </w:trPr>
        <w:tc>
          <w:tcPr>
            <w:tcW w:w="3447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Goruchwylio ac Arfarnu</w:t>
            </w:r>
          </w:p>
        </w:tc>
        <w:tc>
          <w:tcPr>
            <w:tcW w:w="2924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Cwrs Allanol</w:t>
            </w:r>
          </w:p>
        </w:tc>
        <w:tc>
          <w:tcPr>
            <w:tcW w:w="2645" w:type="dxa"/>
            <w:vAlign w:val="center"/>
          </w:tcPr>
          <w:p w:rsidR="005F28C3" w:rsidRPr="00064C29" w:rsidRDefault="00CC6BF8" w:rsidP="00576A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Rheolwr</w:t>
            </w: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, dirprwy reolwr a goruchwyliwr ystafell</w:t>
            </w:r>
          </w:p>
        </w:tc>
      </w:tr>
    </w:tbl>
    <w:p w:rsidR="005F28C3" w:rsidRPr="00064C29" w:rsidRDefault="005F28C3" w:rsidP="005F28C3">
      <w:pPr>
        <w:rPr>
          <w:rFonts w:ascii="Verdana" w:hAnsi="Verdana" w:cs="Arial"/>
          <w:sz w:val="24"/>
          <w:szCs w:val="24"/>
        </w:rPr>
      </w:pPr>
    </w:p>
    <w:p w:rsidR="009F61A1" w:rsidRPr="00064C29" w:rsidRDefault="00CC6BF8" w:rsidP="0025132E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Mae gan Nyrs Meithrinfa/Ymarferydd Meithrinfa Dystysgrif Cymorth Cyntaf Pediatrig 12 awr llawn ac yn y lle cyntaf bydd yn delio ag unrhy</w:t>
      </w:r>
      <w:r>
        <w:rPr>
          <w:rFonts w:ascii="Verdana" w:eastAsia="Verdana" w:hAnsi="Verdana" w:cs="Arial"/>
          <w:sz w:val="24"/>
          <w:szCs w:val="24"/>
          <w:lang w:val="cy-GB"/>
        </w:rPr>
        <w:t>w ddamweiniau neu anafiadau sy'n digwydd yn eu hadran. Bydd yr holl staff eraill sy'n bresennol yn helpu a neu'n goruchwylio/symud y plant i ffwrdd o'r digwyddiad.</w:t>
      </w:r>
    </w:p>
    <w:p w:rsidR="009F61A1" w:rsidRDefault="00CC6BF8" w:rsidP="0090601E">
      <w:pPr>
        <w:pStyle w:val="H2"/>
        <w:rPr>
          <w:rFonts w:ascii="Verdana" w:hAnsi="Verdana"/>
          <w:u w:val="single"/>
        </w:rPr>
      </w:pPr>
      <w:r>
        <w:rPr>
          <w:rFonts w:ascii="Verdana" w:eastAsia="Verdana" w:hAnsi="Verdana"/>
          <w:bCs/>
          <w:u w:val="single"/>
        </w:rPr>
        <w:t>Trefniadau Iech</w:t>
      </w:r>
      <w:r>
        <w:rPr>
          <w:rFonts w:ascii="Verdana" w:eastAsia="Verdana" w:hAnsi="Verdana"/>
          <w:bCs/>
          <w:u w:val="single"/>
        </w:rPr>
        <w:t>yd a Diogelwch</w:t>
      </w:r>
    </w:p>
    <w:p w:rsidR="000C2082" w:rsidRPr="000C2082" w:rsidRDefault="000C2082" w:rsidP="000C2082">
      <w:pPr>
        <w:rPr>
          <w:lang w:val="cy-GB"/>
        </w:rPr>
      </w:pPr>
    </w:p>
    <w:p w:rsidR="005F28C3" w:rsidRPr="00064C29" w:rsidRDefault="00CC6BF8" w:rsidP="005F28C3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Mae'r holl staff yn gyfrifol am iechyd a diogelwch cyffredinol yn y feithrinfa</w:t>
      </w:r>
    </w:p>
    <w:p w:rsidR="005F28C3" w:rsidRPr="00064C29" w:rsidRDefault="00CC6BF8" w:rsidP="005F28C3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Bydd </w:t>
      </w:r>
      <w:r>
        <w:rPr>
          <w:rFonts w:ascii="Verdana" w:eastAsia="Verdana" w:hAnsi="Verdana" w:cs="Arial"/>
          <w:sz w:val="24"/>
          <w:szCs w:val="24"/>
          <w:lang w:val="cy-GB"/>
        </w:rPr>
        <w:t>asesiadau risg yn cael eu cynnal ar bob rhan o'r feithrinfa, gan gynnwys ystafelloedd, gweithgareddau, ardaloedd awyr agored, adnoddau ac offer glanhau</w:t>
      </w:r>
    </w:p>
    <w:p w:rsidR="005F28C3" w:rsidRPr="00064C29" w:rsidRDefault="00CC6BF8" w:rsidP="005F28C3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Caiff y rhain eu hadolygu'n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 rheolaidd a phan fydd trefniadau'n newid</w:t>
      </w:r>
    </w:p>
    <w:p w:rsidR="005F28C3" w:rsidRPr="00064C29" w:rsidRDefault="00CC6BF8" w:rsidP="005F28C3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Bydd pob gwibdaith i ffwrdd o’r feithrinfa (waeth pa mor fyr) yn cynnwys asesiad risg ymlaen llaw – mae mwy o fanylion wedi'u cynnwys yn </w:t>
      </w:r>
      <w:r>
        <w:rPr>
          <w:rFonts w:ascii="Verdana" w:eastAsia="Verdana" w:hAnsi="Verdana" w:cs="Arial"/>
          <w:sz w:val="24"/>
          <w:szCs w:val="24"/>
          <w:lang w:val="cy-GB"/>
        </w:rPr>
        <w:t>ein polisi gwibdeithiau</w:t>
      </w:r>
    </w:p>
    <w:p w:rsidR="005F28C3" w:rsidRPr="00064C29" w:rsidRDefault="00CC6BF8" w:rsidP="005F28C3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Bydd yr holl offer, ystafelloedd ac ardaloedd awyr agored yn cael eu gwirio'n drylwyr gan staff cyn i blant gael mynediad atynt neu'r ardal. Bydd y gwiriad</w:t>
      </w:r>
      <w:r>
        <w:rPr>
          <w:rFonts w:ascii="Verdana" w:eastAsia="Verdana" w:hAnsi="Verdana" w:cs="Arial"/>
          <w:sz w:val="24"/>
          <w:szCs w:val="24"/>
          <w:lang w:val="cy-GB"/>
        </w:rPr>
        <w:t>au hyn yn cael eu cofnodi a'u harwyddo gan y staff sy'n gyfrifol. Bydd ardaloedd anniogel yn cael eu gwneud yn ddiogel/eu symud o'r ardal gan yr aelod staff hwn i hyrwyddo diogelwch plant. Os na ellir cyflawni hyn, bydd y rheolwr yn cael gwybod ar unwaith</w:t>
      </w:r>
    </w:p>
    <w:p w:rsidR="0025132E" w:rsidRPr="00064C29" w:rsidRDefault="00CC6BF8" w:rsidP="0025132E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Rydym yn darparu cyfleusterau priodol i'r holl blant, staff, rhieni ac ymwelwyr gael croeso cynnes a darparu ar gyfer eu hanghenion gofal sylfaenol, e.e. toiled hawdd ei gyrraedd </w:t>
      </w:r>
      <w:r>
        <w:rPr>
          <w:rFonts w:ascii="Verdana" w:eastAsia="Verdana" w:hAnsi="Verdana" w:cs="Arial"/>
          <w:sz w:val="24"/>
          <w:szCs w:val="24"/>
          <w:lang w:val="cy-GB"/>
        </w:rPr>
        <w:t>a dŵr yfed ffres</w:t>
      </w:r>
    </w:p>
    <w:p w:rsidR="005F28C3" w:rsidRPr="00064C29" w:rsidRDefault="00CC6BF8" w:rsidP="005F28C3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Bydd y feithrinfa’n cadw at y Rheoliadau Rheoli Sylweddau Peryglus i Iechyd (COSHH) i sicrhau bod pob plentyn, staff, rhiant ac ymwelydd yn ddiogel mewn perthynas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 ag unrhyw gemegau y gallwn eu defnyddio ar y safle.</w:t>
      </w:r>
    </w:p>
    <w:p w:rsidR="0090601E" w:rsidRPr="00064C29" w:rsidRDefault="00CC6BF8" w:rsidP="0090601E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Bydd yr holl staff a myfyrwyr yn derbyn hyfforddiant priodol ym mhob maes iechyd a diogelwch a fydd yn cynnwys asesiadau risg,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 codi a chario a diogelwch tân. Efallai y byddwn hefyd yn defnyddio asesiadau risg-budd ar gyfer gweithgareddau ac adnoddau penodol i blant</w:t>
      </w:r>
    </w:p>
    <w:p w:rsidR="005F28C3" w:rsidRPr="00064C29" w:rsidRDefault="00CC6BF8" w:rsidP="005F28C3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Mae gennym weithdrefn Damweiniau a Chym</w:t>
      </w:r>
      <w:r>
        <w:rPr>
          <w:rFonts w:ascii="Verdana" w:eastAsia="Verdana" w:hAnsi="Verdana" w:cs="Arial"/>
          <w:sz w:val="24"/>
          <w:szCs w:val="24"/>
          <w:lang w:val="cy-GB"/>
        </w:rPr>
        <w:t>orth Cyntaf glir i'w dilyn yn achos unrhyw berson yn y feithrinfa sy'n dioddef anaf o ddamwain neu ddigwyddiad</w:t>
      </w:r>
    </w:p>
    <w:p w:rsidR="005F28C3" w:rsidRPr="00064C29" w:rsidRDefault="00CC6BF8" w:rsidP="005F28C3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Mae gennym Weithdrefn Diogelwch Tân glir sy'n cefnogi atal tân, ac i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 bawb yn y feithrinfa adael yr adeilad yn ddiogel. Bydd hyn yn cael ei rannu gyda'r holl staff, myfyrwyr, rhieni ac ymwelwyr â'r feithrinfa</w:t>
      </w:r>
    </w:p>
    <w:p w:rsidR="005F28C3" w:rsidRPr="00064C29" w:rsidRDefault="00CC6BF8" w:rsidP="005F28C3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Rydym yn adolygu cofnodion damweiniau a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 digwyddiadau i nodi unrhyw batrymau/ardaloedd peryglus</w:t>
      </w:r>
    </w:p>
    <w:p w:rsidR="005F28C3" w:rsidRPr="00064C29" w:rsidRDefault="00CC6BF8" w:rsidP="005F28C3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Mae'r holl faterion iechyd a diogelwch yn cael eu hadolygu'n anffurfiol yn barhaus </w:t>
      </w:r>
    </w:p>
    <w:p w:rsidR="005F28C3" w:rsidRPr="00064C29" w:rsidRDefault="00CC6BF8" w:rsidP="005F28C3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Gall staff a rhieni gyfrannu at unrhyw Ganllaw drwy'r cynllun awgrymiadau ac yn ystod y cyfarfodydd rheolaidd a gynhelir yn y feithrinfa</w:t>
      </w:r>
    </w:p>
    <w:p w:rsidR="0090601E" w:rsidRPr="00064C29" w:rsidRDefault="0090601E" w:rsidP="00E41BAE">
      <w:pPr>
        <w:spacing w:after="0" w:line="240" w:lineRule="auto"/>
        <w:ind w:left="720"/>
        <w:jc w:val="both"/>
        <w:rPr>
          <w:rFonts w:ascii="Verdana" w:hAnsi="Verdana" w:cs="Arial"/>
          <w:sz w:val="24"/>
          <w:szCs w:val="24"/>
        </w:rPr>
      </w:pPr>
    </w:p>
    <w:p w:rsidR="005F28C3" w:rsidRPr="00064C29" w:rsidRDefault="00CC6BF8" w:rsidP="0025132E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Mae</w:t>
      </w:r>
      <w:r>
        <w:rPr>
          <w:rFonts w:ascii="Verdana" w:eastAsia="Verdana" w:hAnsi="Verdana" w:cs="Arial"/>
          <w:sz w:val="24"/>
          <w:szCs w:val="24"/>
          <w:lang w:val="cy-GB"/>
        </w:rPr>
        <w:t>'r Canllaw yn cael ei ddiweddaru a'i adolygu'n arbennig pan fydd y feithrinfa yn newid o ran natur a maint. Mae'n cael ei adolygu'n flynyddol, neu yn ôl yr angen. Felly, rydym yn croesawu unrhyw sylwadau defnyddiol gan aelodau staff, rhieni ac ymwelwyr yng</w:t>
      </w:r>
      <w:r>
        <w:rPr>
          <w:rFonts w:ascii="Verdana" w:eastAsia="Verdana" w:hAnsi="Verdana" w:cs="Arial"/>
          <w:sz w:val="24"/>
          <w:szCs w:val="24"/>
          <w:lang w:val="cy-GB"/>
        </w:rPr>
        <w:t>lŷn â'r canllaw hwn.</w:t>
      </w:r>
    </w:p>
    <w:p w:rsidR="002433CC" w:rsidRPr="00064C29" w:rsidRDefault="00CC6BF8" w:rsidP="0025132E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Mae'r canllaw hwn yn amlinellu’r weithdrefn leol ym Meithrinfa’r BIP.  Mae'r Feithrinfa’n adran o fewn Bwrdd Iechyd Lleol Caerdydd a'r Fro ac felly bydd yn ym</w:t>
      </w:r>
      <w:r>
        <w:rPr>
          <w:rFonts w:ascii="Verdana" w:eastAsia="Verdana" w:hAnsi="Verdana" w:cs="Arial"/>
          <w:sz w:val="24"/>
          <w:szCs w:val="24"/>
          <w:lang w:val="cy-GB"/>
        </w:rPr>
        <w:t>gorffori polisïau'r Bwrdd Iechyd Prifysgol ar y pwnc hwn.</w:t>
      </w:r>
    </w:p>
    <w:p w:rsidR="002433CC" w:rsidRPr="00064C29" w:rsidRDefault="00CC6BF8" w:rsidP="0025132E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Fel rhan o'r BIP, byddwn yn ymdrechu i strwythuro ein rhyngweithio drwy ystyried gwerthoedd y sefydliad:-</w:t>
      </w:r>
    </w:p>
    <w:tbl>
      <w:tblPr>
        <w:tblW w:w="5000" w:type="pct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"/>
        <w:gridCol w:w="8946"/>
      </w:tblGrid>
      <w:tr w:rsidR="007B34DD" w:rsidTr="0090601E">
        <w:trPr>
          <w:tblCellSpacing w:w="0" w:type="dxa"/>
        </w:trPr>
        <w:tc>
          <w:tcPr>
            <w:tcW w:w="60" w:type="dxa"/>
            <w:shd w:val="clear" w:color="auto" w:fill="FFFFFF"/>
            <w:vAlign w:val="center"/>
            <w:hideMark/>
          </w:tcPr>
          <w:p w:rsidR="002433CC" w:rsidRPr="00064C29" w:rsidRDefault="00CC6BF8" w:rsidP="005F245F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064C29">
              <w:rPr>
                <w:rFonts w:ascii="Verdana" w:eastAsia="Times New Roman" w:hAnsi="Verdana" w:cs="Arial"/>
                <w:noProof/>
                <w:sz w:val="24"/>
                <w:szCs w:val="24"/>
                <w:lang w:eastAsia="en-GB"/>
              </w:rPr>
              <w:drawing>
                <wp:inline distT="0" distB="0" distL="0" distR="0">
                  <wp:extent cx="38100" cy="9525"/>
                  <wp:effectExtent l="0" t="0" r="0" b="0"/>
                  <wp:docPr id="11" name="Picture 1" descr="http://nww.cardiffandvale.wales.nhs.uk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Picture 1" descr="http://nww.cardiffandvale.wales.nhs.uk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shd w:val="clear" w:color="auto" w:fill="FFFFFF"/>
            <w:hideMark/>
          </w:tcPr>
          <w:p w:rsidR="002433CC" w:rsidRPr="00064C29" w:rsidRDefault="00CC6BF8" w:rsidP="005F245F">
            <w:pPr>
              <w:spacing w:after="0" w:line="240" w:lineRule="auto"/>
              <w:rPr>
                <w:rFonts w:ascii="Verdana" w:eastAsia="Times New Roman" w:hAnsi="Verdana" w:cs="Arial"/>
                <w:color w:val="000000"/>
                <w:sz w:val="24"/>
                <w:szCs w:val="24"/>
                <w:lang w:eastAsia="en-GB"/>
              </w:rPr>
            </w:pPr>
            <w:r w:rsidRPr="00064C29">
              <w:rPr>
                <w:rFonts w:ascii="Verdana" w:eastAsia="Times New Roman" w:hAnsi="Verdana" w:cs="Arial"/>
                <w:noProof/>
                <w:sz w:val="24"/>
                <w:szCs w:val="24"/>
                <w:lang w:eastAsia="en-GB"/>
              </w:rPr>
              <w:drawing>
                <wp:inline distT="0" distB="0" distL="0" distR="0">
                  <wp:extent cx="152400" cy="152400"/>
                  <wp:effectExtent l="0" t="0" r="0" b="0"/>
                  <wp:docPr id="12" name="Picture 2" descr="http://nww.cardiffandvale.wales.nhs.uk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Picture 2" descr="http://nww.cardiffandvale.wales.nhs.uk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Verdana" w:eastAsia="Verdana" w:hAnsi="Verdana" w:cs="Arial"/>
                <w:b/>
                <w:bCs/>
                <w:color w:val="191970"/>
                <w:sz w:val="24"/>
                <w:szCs w:val="24"/>
                <w:lang w:val="cy-GB" w:eastAsia="en-GB"/>
              </w:rPr>
              <w:t>Ein Gwerthoedd</w:t>
            </w:r>
          </w:p>
          <w:p w:rsidR="002433CC" w:rsidRPr="00064C29" w:rsidRDefault="00CC6BF8" w:rsidP="002433CC">
            <w:pPr>
              <w:numPr>
                <w:ilvl w:val="0"/>
                <w:numId w:val="5"/>
              </w:numPr>
              <w:spacing w:before="100" w:beforeAutospacing="1" w:after="100" w:afterAutospacing="1" w:line="240" w:lineRule="auto"/>
              <w:rPr>
                <w:rFonts w:ascii="Verdana" w:eastAsia="Times New Roman" w:hAnsi="Verdana" w:cs="Arial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Verdana" w:eastAsia="Verdana" w:hAnsi="Verdana" w:cs="Arial"/>
                <w:b/>
                <w:bCs/>
                <w:color w:val="191970"/>
                <w:sz w:val="24"/>
                <w:szCs w:val="24"/>
                <w:lang w:val="cy-GB" w:eastAsia="en-GB"/>
              </w:rPr>
              <w:t>Gofalu</w:t>
            </w: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 w:eastAsia="en-GB"/>
              </w:rPr>
              <w:t> am y bobl rydyn</w:t>
            </w: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 w:eastAsia="en-GB"/>
              </w:rPr>
              <w:t xml:space="preserve"> ni'n eu gwasanaethu a'r bobl rydyn ni'n gweithio gyda nhw.</w:t>
            </w:r>
          </w:p>
          <w:p w:rsidR="002433CC" w:rsidRPr="00064C29" w:rsidRDefault="00CC6BF8" w:rsidP="005064B4">
            <w:pPr>
              <w:numPr>
                <w:ilvl w:val="0"/>
                <w:numId w:val="5"/>
              </w:num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Arial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 w:eastAsia="en-GB"/>
              </w:rPr>
              <w:t xml:space="preserve">Gweithredu gyda </w:t>
            </w:r>
            <w:r>
              <w:rPr>
                <w:rFonts w:ascii="Verdana" w:eastAsia="Verdana" w:hAnsi="Verdana" w:cs="Arial"/>
                <w:b/>
                <w:bCs/>
                <w:color w:val="191970"/>
                <w:sz w:val="24"/>
                <w:szCs w:val="24"/>
                <w:lang w:val="cy-GB" w:eastAsia="en-GB"/>
              </w:rPr>
              <w:t>charedigrwydd</w:t>
            </w: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 w:eastAsia="en-GB"/>
              </w:rPr>
              <w:t xml:space="preserve"> – oherwydd ‘dyw hynny’n costio dim, ond mae’n gwneud byd o wahaniaeth. </w:t>
            </w:r>
          </w:p>
          <w:p w:rsidR="002433CC" w:rsidRPr="00064C29" w:rsidRDefault="00CC6BF8" w:rsidP="005064B4">
            <w:pPr>
              <w:numPr>
                <w:ilvl w:val="0"/>
                <w:numId w:val="5"/>
              </w:num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Arial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 w:eastAsia="en-GB"/>
              </w:rPr>
              <w:t xml:space="preserve">Dangos </w:t>
            </w:r>
            <w:r>
              <w:rPr>
                <w:rFonts w:ascii="Verdana" w:eastAsia="Verdana" w:hAnsi="Verdana" w:cs="Arial"/>
                <w:b/>
                <w:bCs/>
                <w:color w:val="191970"/>
                <w:sz w:val="24"/>
                <w:szCs w:val="24"/>
                <w:lang w:val="cy-GB" w:eastAsia="en-GB"/>
              </w:rPr>
              <w:t>ymddiriedaeth</w:t>
            </w: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 w:eastAsia="en-GB"/>
              </w:rPr>
              <w:t xml:space="preserve"> – oherwydd bod ein staff wedi cael eu hyfforddi i wneud eu swyddi a'n bod yn gweithio ar ein gorau pan fyddwn yn teimlo bod</w:t>
            </w: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 w:eastAsia="en-GB"/>
              </w:rPr>
              <w:t xml:space="preserve"> pobl yn ymddiried ynom. </w:t>
            </w:r>
          </w:p>
          <w:p w:rsidR="000816B3" w:rsidRPr="00064C29" w:rsidRDefault="00CC6BF8" w:rsidP="000816B3">
            <w:pPr>
              <w:numPr>
                <w:ilvl w:val="0"/>
                <w:numId w:val="5"/>
              </w:num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Arial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 w:eastAsia="en-GB"/>
              </w:rPr>
              <w:t xml:space="preserve">Cymryd a disgwyl </w:t>
            </w:r>
            <w:r>
              <w:rPr>
                <w:rFonts w:ascii="Verdana" w:eastAsia="Verdana" w:hAnsi="Verdana" w:cs="Arial"/>
                <w:b/>
                <w:bCs/>
                <w:color w:val="191970"/>
                <w:sz w:val="24"/>
                <w:szCs w:val="24"/>
                <w:lang w:val="cy-GB" w:eastAsia="en-GB"/>
              </w:rPr>
              <w:t>cyfrifoldeb personol</w:t>
            </w: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 w:eastAsia="en-GB"/>
              </w:rPr>
              <w:t xml:space="preserve"> – oherwydd bod gan bawb waith i'w wneud a bod pob un ohonom yn gyfrifol am wneud ein swyddi cystal ag y gallwn. </w:t>
            </w:r>
          </w:p>
          <w:p w:rsidR="00380652" w:rsidRPr="00380652" w:rsidRDefault="00CC6BF8" w:rsidP="00047546">
            <w:pPr>
              <w:numPr>
                <w:ilvl w:val="0"/>
                <w:numId w:val="5"/>
              </w:num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Arial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 w:eastAsia="en-GB"/>
              </w:rPr>
              <w:t xml:space="preserve">Bod yn </w:t>
            </w:r>
            <w:r>
              <w:rPr>
                <w:rFonts w:ascii="Verdana" w:eastAsia="Verdana" w:hAnsi="Verdana" w:cs="Arial"/>
                <w:b/>
                <w:bCs/>
                <w:color w:val="191970"/>
                <w:sz w:val="24"/>
                <w:szCs w:val="24"/>
                <w:lang w:val="cy-GB" w:eastAsia="en-GB"/>
              </w:rPr>
              <w:t>barchus</w:t>
            </w: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 w:eastAsia="en-GB"/>
              </w:rPr>
              <w:t xml:space="preserve"> – oherwydd mai dyma'r ydym ei eisiau i ni ein hunain. </w:t>
            </w:r>
          </w:p>
          <w:p w:rsidR="002433CC" w:rsidRPr="00064C29" w:rsidRDefault="00CC6BF8" w:rsidP="005064B4">
            <w:pPr>
              <w:numPr>
                <w:ilvl w:val="0"/>
                <w:numId w:val="5"/>
              </w:num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Arial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 w:eastAsia="en-GB"/>
              </w:rPr>
              <w:t xml:space="preserve">Gweithredu gydag </w:t>
            </w:r>
            <w:r>
              <w:rPr>
                <w:rFonts w:ascii="Verdana" w:eastAsia="Verdana" w:hAnsi="Verdana" w:cs="Arial"/>
                <w:b/>
                <w:bCs/>
                <w:color w:val="191970"/>
                <w:sz w:val="24"/>
                <w:szCs w:val="24"/>
                <w:lang w:val="cy-GB" w:eastAsia="en-GB"/>
              </w:rPr>
              <w:t xml:space="preserve">uniondeb </w:t>
            </w: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 w:eastAsia="en-GB"/>
              </w:rPr>
              <w:t>bob amser – oherwydd ein bod yn ennyn ymddiriedaeth a phar</w:t>
            </w: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 w:eastAsia="en-GB"/>
              </w:rPr>
              <w:t>ch os cadwn ein haddewidion, os gwnawn yr hyn y dywedwn a wnawn, ac os gweithiwn gyda’n gilydd fel cydweithwyr.   </w:t>
            </w:r>
          </w:p>
        </w:tc>
      </w:tr>
    </w:tbl>
    <w:p w:rsidR="009F61A1" w:rsidRPr="00064C29" w:rsidRDefault="009F61A1" w:rsidP="005F28C3">
      <w:pPr>
        <w:rPr>
          <w:rFonts w:ascii="Verdana" w:hAnsi="Verdana" w:cs="Arial"/>
          <w:sz w:val="24"/>
          <w:szCs w:val="24"/>
        </w:rPr>
      </w:pPr>
    </w:p>
    <w:p w:rsidR="005F28C3" w:rsidRPr="00064C29" w:rsidRDefault="00CC6BF8" w:rsidP="005F28C3">
      <w:pPr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Er gwybodaeth:</w:t>
      </w:r>
    </w:p>
    <w:p w:rsidR="005F28C3" w:rsidRPr="00064C29" w:rsidRDefault="00CC6BF8" w:rsidP="005F28C3">
      <w:pPr>
        <w:rPr>
          <w:rFonts w:ascii="Verdana" w:hAnsi="Verdana" w:cs="Arial"/>
          <w:b/>
          <w:sz w:val="24"/>
          <w:szCs w:val="24"/>
        </w:rPr>
      </w:pPr>
      <w:r>
        <w:rPr>
          <w:rFonts w:ascii="Verdana" w:eastAsia="Verdana" w:hAnsi="Verdana" w:cs="Arial"/>
          <w:b/>
          <w:bCs/>
          <w:sz w:val="24"/>
          <w:szCs w:val="24"/>
          <w:lang w:val="cy-GB"/>
        </w:rPr>
        <w:t>Polisi Iechyd a Diogelwch y BIP</w:t>
      </w:r>
    </w:p>
    <w:p w:rsidR="005F28C3" w:rsidRPr="00064C29" w:rsidRDefault="00CC6BF8" w:rsidP="005F28C3">
      <w:pPr>
        <w:rPr>
          <w:rFonts w:ascii="Verdana" w:eastAsia="Verdana" w:hAnsi="Verdana" w:cs="Arial"/>
          <w:color w:val="0000FF"/>
          <w:sz w:val="24"/>
          <w:szCs w:val="24"/>
          <w:lang w:val="cy-GB"/>
        </w:rPr>
      </w:pPr>
      <w:hyperlink r:id="rId13" w:history="1">
        <w:r>
          <w:rPr>
            <w:rFonts w:ascii="Verdana" w:eastAsia="Verdana" w:hAnsi="Verdana" w:cs="Arial"/>
            <w:color w:val="0000FF"/>
            <w:sz w:val="24"/>
            <w:szCs w:val="24"/>
            <w:u w:val="single"/>
            <w:lang w:val="cy-GB"/>
          </w:rPr>
          <w:t>http://www.cardiffandvaleuhb.wales.nhs.uk/opendoc/166333</w:t>
        </w:r>
      </w:hyperlink>
    </w:p>
    <w:p w:rsidR="005F28C3" w:rsidRPr="00064C29" w:rsidRDefault="00CC6BF8" w:rsidP="005F28C3">
      <w:pPr>
        <w:rPr>
          <w:rFonts w:ascii="Verdana" w:hAnsi="Verdana" w:cs="Arial"/>
          <w:b/>
          <w:sz w:val="24"/>
          <w:szCs w:val="24"/>
        </w:rPr>
      </w:pPr>
      <w:r>
        <w:rPr>
          <w:rFonts w:ascii="Verdana" w:eastAsia="Verdana" w:hAnsi="Verdana" w:cs="Arial"/>
          <w:b/>
          <w:bCs/>
          <w:sz w:val="24"/>
          <w:szCs w:val="24"/>
          <w:lang w:val="cy-GB"/>
        </w:rPr>
        <w:t>Polisi Gwasanaeth Datgelu a Gwahardd y BIP</w:t>
      </w:r>
    </w:p>
    <w:p w:rsidR="005F28C3" w:rsidRPr="00064C29" w:rsidRDefault="00CC6BF8" w:rsidP="005F28C3">
      <w:pPr>
        <w:rPr>
          <w:rFonts w:ascii="Verdana" w:eastAsia="Verdana" w:hAnsi="Verdana" w:cs="Arial"/>
          <w:color w:val="0000FF"/>
          <w:sz w:val="24"/>
          <w:szCs w:val="24"/>
          <w:lang w:val="cy-GB"/>
        </w:rPr>
      </w:pPr>
      <w:hyperlink r:id="rId14" w:history="1">
        <w:r>
          <w:rPr>
            <w:rFonts w:ascii="Verdana" w:eastAsia="Verdana" w:hAnsi="Verdana" w:cs="Arial"/>
            <w:color w:val="0000FF"/>
            <w:sz w:val="24"/>
            <w:szCs w:val="24"/>
            <w:u w:val="single"/>
            <w:lang w:val="cy-GB"/>
          </w:rPr>
          <w:t>http://www.cardiffandvaleuhb.wales.nhs.uk/opendoc/211011</w:t>
        </w:r>
      </w:hyperlink>
    </w:p>
    <w:p w:rsidR="005F28C3" w:rsidRPr="00064C29" w:rsidRDefault="00CC6BF8" w:rsidP="005F28C3">
      <w:pPr>
        <w:rPr>
          <w:rFonts w:ascii="Verdana" w:hAnsi="Verdana" w:cs="Arial"/>
          <w:b/>
          <w:sz w:val="24"/>
          <w:szCs w:val="24"/>
        </w:rPr>
      </w:pPr>
      <w:r>
        <w:rPr>
          <w:rFonts w:ascii="Verdana" w:eastAsia="Verdana" w:hAnsi="Verdana" w:cs="Arial"/>
          <w:b/>
          <w:bCs/>
          <w:sz w:val="24"/>
          <w:szCs w:val="24"/>
          <w:lang w:val="cy-GB"/>
        </w:rPr>
        <w:t>Polisi Diogelwch Tân y BIP</w:t>
      </w:r>
    </w:p>
    <w:p w:rsidR="005F28C3" w:rsidRPr="00064C29" w:rsidRDefault="00CC6BF8" w:rsidP="005F28C3">
      <w:pPr>
        <w:rPr>
          <w:rFonts w:ascii="Verdana" w:eastAsia="Verdana" w:hAnsi="Verdana" w:cs="Arial"/>
          <w:color w:val="0000FF"/>
          <w:sz w:val="24"/>
          <w:szCs w:val="24"/>
          <w:lang w:val="cy-GB"/>
        </w:rPr>
      </w:pPr>
      <w:hyperlink r:id="rId15" w:history="1">
        <w:r>
          <w:rPr>
            <w:rFonts w:ascii="Verdana" w:eastAsia="Verdana" w:hAnsi="Verdana" w:cs="Arial"/>
            <w:color w:val="0000FF"/>
            <w:sz w:val="24"/>
            <w:szCs w:val="24"/>
            <w:u w:val="single"/>
            <w:lang w:val="cy-GB"/>
          </w:rPr>
          <w:t>http://www.cardiffandvaleuhb.wales.nhs.uk/opendoc/166761</w:t>
        </w:r>
      </w:hyperlink>
    </w:p>
    <w:p w:rsidR="005F28C3" w:rsidRPr="00064C29" w:rsidRDefault="00CC6BF8" w:rsidP="005F28C3">
      <w:pPr>
        <w:rPr>
          <w:rFonts w:ascii="Verdana" w:hAnsi="Verdana" w:cs="Arial"/>
          <w:b/>
          <w:sz w:val="24"/>
          <w:szCs w:val="24"/>
        </w:rPr>
      </w:pPr>
      <w:r>
        <w:rPr>
          <w:rFonts w:ascii="Verdana" w:eastAsia="Verdana" w:hAnsi="Verdana" w:cs="Arial"/>
          <w:b/>
          <w:bCs/>
          <w:sz w:val="24"/>
          <w:szCs w:val="24"/>
          <w:lang w:val="cy-GB"/>
        </w:rPr>
        <w:t>Polisi Cymorth Cyntaf yn y Gwaith y BIP</w:t>
      </w:r>
    </w:p>
    <w:p w:rsidR="005F28C3" w:rsidRPr="00064C29" w:rsidRDefault="00CC6BF8" w:rsidP="005F28C3">
      <w:pPr>
        <w:rPr>
          <w:rFonts w:ascii="Verdana" w:eastAsia="Verdana" w:hAnsi="Verdana" w:cs="Arial"/>
          <w:color w:val="0000FF"/>
          <w:sz w:val="24"/>
          <w:szCs w:val="24"/>
          <w:lang w:val="cy-GB"/>
        </w:rPr>
      </w:pPr>
      <w:hyperlink r:id="rId16" w:history="1">
        <w:r>
          <w:rPr>
            <w:rFonts w:ascii="Verdana" w:eastAsia="Verdana" w:hAnsi="Verdana" w:cs="Arial"/>
            <w:color w:val="0000FF"/>
            <w:sz w:val="24"/>
            <w:szCs w:val="24"/>
            <w:u w:val="single"/>
            <w:lang w:val="cy-GB"/>
          </w:rPr>
          <w:t>http://www.cardiffandvaleuhb.wales.nhs.uk/opendoc/185636</w:t>
        </w:r>
      </w:hyperlink>
    </w:p>
    <w:p w:rsidR="005F28C3" w:rsidRPr="00064C29" w:rsidRDefault="00CC6BF8" w:rsidP="005F28C3">
      <w:pPr>
        <w:rPr>
          <w:rFonts w:ascii="Verdana" w:hAnsi="Verdana" w:cs="Arial"/>
          <w:b/>
          <w:sz w:val="24"/>
          <w:szCs w:val="24"/>
        </w:rPr>
      </w:pPr>
      <w:r>
        <w:rPr>
          <w:rFonts w:ascii="Verdana" w:eastAsia="Verdana" w:hAnsi="Verdana" w:cs="Arial"/>
          <w:b/>
          <w:bCs/>
          <w:sz w:val="24"/>
          <w:szCs w:val="24"/>
          <w:lang w:val="cy-GB"/>
        </w:rPr>
        <w:t>Amgylchedd Dim Ysmygu a Di-fwg y BIP</w:t>
      </w:r>
    </w:p>
    <w:p w:rsidR="005F28C3" w:rsidRPr="00064C29" w:rsidRDefault="00CC6BF8" w:rsidP="005F28C3">
      <w:pPr>
        <w:rPr>
          <w:rFonts w:ascii="Verdana" w:eastAsia="Verdana" w:hAnsi="Verdana" w:cs="Arial"/>
          <w:color w:val="0000FF"/>
          <w:sz w:val="24"/>
          <w:szCs w:val="24"/>
          <w:lang w:val="cy-GB"/>
        </w:rPr>
      </w:pPr>
      <w:hyperlink r:id="rId17" w:history="1">
        <w:r>
          <w:rPr>
            <w:rFonts w:ascii="Verdana" w:eastAsia="Verdana" w:hAnsi="Verdana" w:cs="Arial"/>
            <w:color w:val="0000FF"/>
            <w:sz w:val="24"/>
            <w:szCs w:val="24"/>
            <w:u w:val="single"/>
            <w:lang w:val="cy-GB"/>
          </w:rPr>
          <w:t>http://www.cardiffandvaleuhb.wales.nhs.uk/opendoc/177172</w:t>
        </w:r>
      </w:hyperlink>
    </w:p>
    <w:p w:rsidR="005F28C3" w:rsidRPr="00064C29" w:rsidRDefault="00CC6BF8" w:rsidP="005F28C3">
      <w:pPr>
        <w:rPr>
          <w:rFonts w:ascii="Verdana" w:hAnsi="Verdana" w:cs="Arial"/>
          <w:b/>
          <w:sz w:val="24"/>
          <w:szCs w:val="24"/>
        </w:rPr>
      </w:pPr>
      <w:r>
        <w:rPr>
          <w:rFonts w:ascii="Verdana" w:eastAsia="Verdana" w:hAnsi="Verdana" w:cs="Arial"/>
          <w:b/>
          <w:bCs/>
          <w:sz w:val="24"/>
          <w:szCs w:val="24"/>
          <w:lang w:val="cy-GB"/>
        </w:rPr>
        <w:t>Polisi Rheoli Risg y BIP</w:t>
      </w:r>
    </w:p>
    <w:p w:rsidR="005F28C3" w:rsidRPr="00064C29" w:rsidRDefault="00CC6BF8" w:rsidP="005F28C3">
      <w:pPr>
        <w:rPr>
          <w:rFonts w:ascii="Verdana" w:eastAsia="Verdana" w:hAnsi="Verdana" w:cs="Arial"/>
          <w:color w:val="0000FF"/>
          <w:sz w:val="24"/>
          <w:szCs w:val="24"/>
          <w:lang w:val="cy-GB"/>
        </w:rPr>
      </w:pPr>
      <w:hyperlink r:id="rId18" w:history="1">
        <w:r>
          <w:rPr>
            <w:rFonts w:ascii="Verdana" w:eastAsia="Verdana" w:hAnsi="Verdana" w:cs="Arial"/>
            <w:color w:val="0000FF"/>
            <w:sz w:val="24"/>
            <w:szCs w:val="24"/>
            <w:u w:val="single"/>
            <w:lang w:val="cy-GB"/>
          </w:rPr>
          <w:t>http://www.cardiffandvaleuhb.wales.nhs.uk/opendoc/167666</w:t>
        </w:r>
      </w:hyperlink>
    </w:p>
    <w:p w:rsidR="005F28C3" w:rsidRPr="00064C29" w:rsidRDefault="00CC6BF8" w:rsidP="005F28C3">
      <w:pPr>
        <w:rPr>
          <w:rFonts w:ascii="Verdana" w:hAnsi="Verdana" w:cs="Arial"/>
          <w:b/>
          <w:sz w:val="24"/>
          <w:szCs w:val="24"/>
        </w:rPr>
      </w:pPr>
      <w:r>
        <w:rPr>
          <w:rFonts w:ascii="Verdana" w:eastAsia="Verdana" w:hAnsi="Verdana" w:cs="Arial"/>
          <w:b/>
          <w:bCs/>
          <w:sz w:val="24"/>
          <w:szCs w:val="24"/>
          <w:lang w:val="cy-GB"/>
        </w:rPr>
        <w:t>Polisi Gwasanaethau Diogelwch y BIP</w:t>
      </w:r>
    </w:p>
    <w:p w:rsidR="005F28C3" w:rsidRPr="00064C29" w:rsidRDefault="00CC6BF8" w:rsidP="005F28C3">
      <w:pPr>
        <w:rPr>
          <w:rFonts w:ascii="Verdana" w:eastAsia="Verdana" w:hAnsi="Verdana" w:cs="Arial"/>
          <w:color w:val="0000FF"/>
          <w:sz w:val="24"/>
          <w:szCs w:val="24"/>
          <w:lang w:val="cy-GB"/>
        </w:rPr>
      </w:pPr>
      <w:hyperlink r:id="rId19" w:history="1">
        <w:r>
          <w:rPr>
            <w:rFonts w:ascii="Verdana" w:eastAsia="Verdana" w:hAnsi="Verdana" w:cs="Arial"/>
            <w:color w:val="0000FF"/>
            <w:sz w:val="24"/>
            <w:szCs w:val="24"/>
            <w:u w:val="single"/>
            <w:lang w:val="cy-GB"/>
          </w:rPr>
          <w:t>http://www.cardiffandvaleuhb.wales.nhs.uk/sitesplus/documents/864</w:t>
        </w:r>
      </w:hyperlink>
    </w:p>
    <w:p w:rsidR="005F28C3" w:rsidRPr="00064C29" w:rsidRDefault="00CC6BF8" w:rsidP="005F28C3">
      <w:pPr>
        <w:rPr>
          <w:rFonts w:ascii="Verdana" w:hAnsi="Verdana" w:cs="Arial"/>
          <w:b/>
          <w:sz w:val="24"/>
          <w:szCs w:val="24"/>
        </w:rPr>
      </w:pPr>
      <w:r>
        <w:rPr>
          <w:rFonts w:ascii="Verdana" w:eastAsia="Verdana" w:hAnsi="Verdana" w:cs="Arial"/>
          <w:b/>
          <w:bCs/>
          <w:sz w:val="24"/>
          <w:szCs w:val="24"/>
          <w:lang w:val="cy-GB"/>
        </w:rPr>
        <w:t>Polisi Rheoli Trais ac Ymddygiad Ymosodol (Diogelwch Personol) y BIP</w:t>
      </w:r>
    </w:p>
    <w:p w:rsidR="005F28C3" w:rsidRPr="00064C29" w:rsidRDefault="00CC6BF8" w:rsidP="005F28C3">
      <w:pPr>
        <w:rPr>
          <w:rFonts w:ascii="Verdana" w:eastAsia="Verdana" w:hAnsi="Verdana" w:cs="Arial"/>
          <w:color w:val="0000FF"/>
          <w:sz w:val="24"/>
          <w:szCs w:val="24"/>
          <w:lang w:val="cy-GB"/>
        </w:rPr>
      </w:pPr>
      <w:hyperlink r:id="rId20" w:history="1">
        <w:r>
          <w:rPr>
            <w:rFonts w:ascii="Verdana" w:eastAsia="Verdana" w:hAnsi="Verdana" w:cs="Arial"/>
            <w:color w:val="0000FF"/>
            <w:sz w:val="24"/>
            <w:szCs w:val="24"/>
            <w:u w:val="single"/>
            <w:lang w:val="cy-GB"/>
          </w:rPr>
          <w:t>http://www.cardiffandvaleuhb.wales.nhs.uk/opendoc/169997</w:t>
        </w:r>
      </w:hyperlink>
    </w:p>
    <w:p w:rsidR="005F28C3" w:rsidRPr="00064C29" w:rsidRDefault="005F28C3">
      <w:pPr>
        <w:rPr>
          <w:rFonts w:ascii="Verdana" w:hAnsi="Verdana" w:cs="Arial"/>
          <w:sz w:val="24"/>
          <w:szCs w:val="24"/>
        </w:rPr>
      </w:pPr>
    </w:p>
    <w:sectPr w:rsidR="005F28C3" w:rsidRPr="00064C29" w:rsidSect="00D542C0">
      <w:footerReference w:type="default" r:id="rId2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C6BF8" w:rsidRDefault="00CC6BF8">
      <w:pPr>
        <w:spacing w:after="0" w:line="240" w:lineRule="auto"/>
      </w:pPr>
      <w:r>
        <w:separator/>
      </w:r>
    </w:p>
  </w:endnote>
  <w:endnote w:type="continuationSeparator" w:id="0">
    <w:p w:rsidR="00CC6BF8" w:rsidRDefault="00CC6B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816B3" w:rsidRPr="0090601E" w:rsidRDefault="00CC6BF8" w:rsidP="000816B3">
    <w:pPr>
      <w:pStyle w:val="Footer"/>
      <w:pBdr>
        <w:top w:val="single" w:sz="4" w:space="1" w:color="auto"/>
      </w:pBdr>
      <w:rPr>
        <w:rFonts w:ascii="Arial" w:hAnsi="Arial" w:cs="Arial"/>
        <w:sz w:val="24"/>
        <w:szCs w:val="24"/>
      </w:rPr>
    </w:pPr>
    <w:r>
      <w:rPr>
        <w:rFonts w:ascii="Arial" w:eastAsia="Arial" w:hAnsi="Arial" w:cs="Arial"/>
        <w:sz w:val="24"/>
        <w:szCs w:val="24"/>
        <w:lang w:val="cy-GB"/>
      </w:rPr>
      <w:t>MAI 2023</w:t>
    </w:r>
    <w:r>
      <w:rPr>
        <w:rFonts w:ascii="Arial" w:eastAsia="Arial" w:hAnsi="Arial" w:cs="Arial"/>
        <w:sz w:val="24"/>
        <w:szCs w:val="24"/>
        <w:lang w:val="cy-GB"/>
      </w:rPr>
      <w:tab/>
      <w:t>FERSIWN 3</w:t>
    </w:r>
    <w:r>
      <w:rPr>
        <w:rFonts w:ascii="Arial" w:eastAsia="Arial" w:hAnsi="Arial" w:cs="Arial"/>
        <w:sz w:val="24"/>
        <w:szCs w:val="24"/>
        <w:lang w:val="cy-GB"/>
      </w:rPr>
      <w:tab/>
      <w:t>SUZANNE WHITE</w:t>
    </w:r>
  </w:p>
  <w:p w:rsidR="000816B3" w:rsidRDefault="000816B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C6BF8" w:rsidRDefault="00CC6BF8">
      <w:pPr>
        <w:spacing w:after="0" w:line="240" w:lineRule="auto"/>
      </w:pPr>
      <w:r>
        <w:separator/>
      </w:r>
    </w:p>
  </w:footnote>
  <w:footnote w:type="continuationSeparator" w:id="0">
    <w:p w:rsidR="00CC6BF8" w:rsidRDefault="00CC6B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8F189C"/>
    <w:multiLevelType w:val="hybridMultilevel"/>
    <w:tmpl w:val="B2CEF75A"/>
    <w:lvl w:ilvl="0" w:tplc="F1222B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1470A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5F0A7D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CBC192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6C64E6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38A0B7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DAB2B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F9E763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1C0B60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3047DD"/>
    <w:multiLevelType w:val="hybridMultilevel"/>
    <w:tmpl w:val="380480DA"/>
    <w:lvl w:ilvl="0" w:tplc="3D6A59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2E4CB2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E1E380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D5854D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EDA906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0621FF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DCA120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EC8A0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DBA29D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E92269"/>
    <w:multiLevelType w:val="hybridMultilevel"/>
    <w:tmpl w:val="A2C28652"/>
    <w:lvl w:ilvl="0" w:tplc="36F01F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4421D5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4E64A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0FA2F8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2B0A81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990946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8EADB5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4A4BF1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802A6D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B9D04C0"/>
    <w:multiLevelType w:val="hybridMultilevel"/>
    <w:tmpl w:val="A59A8C66"/>
    <w:lvl w:ilvl="0" w:tplc="3BBE70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C0FCB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436C62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00DBD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97AF03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AF8136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4C6508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F32321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5741DE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46B544F"/>
    <w:multiLevelType w:val="hybridMultilevel"/>
    <w:tmpl w:val="2AC676DA"/>
    <w:lvl w:ilvl="0" w:tplc="C02CD4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9A87E3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D68004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2A4697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822DF8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4721D6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BA60A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4B8556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A1E3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9817F06"/>
    <w:multiLevelType w:val="hybridMultilevel"/>
    <w:tmpl w:val="CD4EBCE2"/>
    <w:lvl w:ilvl="0" w:tplc="B300884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F1A465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DE2FBE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1808F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4403D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DB8308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E2E6CC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BAE138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AF8B6A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B503D08"/>
    <w:multiLevelType w:val="hybridMultilevel"/>
    <w:tmpl w:val="0B3C470E"/>
    <w:lvl w:ilvl="0" w:tplc="440ABA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678A47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A8A09E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390D53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86CFA8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0CEB01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1B6DCD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20184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98AEBE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5C02254"/>
    <w:multiLevelType w:val="hybridMultilevel"/>
    <w:tmpl w:val="4BCC642C"/>
    <w:lvl w:ilvl="0" w:tplc="E43A04DE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0A6FC66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6CEC05A8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5F4ECA16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13056A8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DEEA3304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8610809C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6B88CDCC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BA1C580E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7A2A7741"/>
    <w:multiLevelType w:val="multilevel"/>
    <w:tmpl w:val="7E32EB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5"/>
  </w:num>
  <w:num w:numId="5">
    <w:abstractNumId w:val="8"/>
  </w:num>
  <w:num w:numId="6">
    <w:abstractNumId w:val="2"/>
  </w:num>
  <w:num w:numId="7">
    <w:abstractNumId w:val="7"/>
  </w:num>
  <w:num w:numId="8">
    <w:abstractNumId w:val="6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28C3"/>
    <w:rsid w:val="000002E9"/>
    <w:rsid w:val="000022AB"/>
    <w:rsid w:val="00010392"/>
    <w:rsid w:val="00017D33"/>
    <w:rsid w:val="00047546"/>
    <w:rsid w:val="00064C29"/>
    <w:rsid w:val="000816B3"/>
    <w:rsid w:val="00090C77"/>
    <w:rsid w:val="000A6BFE"/>
    <w:rsid w:val="000A7ACC"/>
    <w:rsid w:val="000C2082"/>
    <w:rsid w:val="000C747D"/>
    <w:rsid w:val="001168AA"/>
    <w:rsid w:val="0016191A"/>
    <w:rsid w:val="001805D5"/>
    <w:rsid w:val="001C1B95"/>
    <w:rsid w:val="001D10D9"/>
    <w:rsid w:val="001F3F18"/>
    <w:rsid w:val="002433CC"/>
    <w:rsid w:val="0025132E"/>
    <w:rsid w:val="0027239B"/>
    <w:rsid w:val="002C0C20"/>
    <w:rsid w:val="00360602"/>
    <w:rsid w:val="00380652"/>
    <w:rsid w:val="003A5AC9"/>
    <w:rsid w:val="003B68E9"/>
    <w:rsid w:val="003C6C83"/>
    <w:rsid w:val="003E360C"/>
    <w:rsid w:val="00406479"/>
    <w:rsid w:val="00420B49"/>
    <w:rsid w:val="005064B4"/>
    <w:rsid w:val="0053506C"/>
    <w:rsid w:val="00535082"/>
    <w:rsid w:val="00576A54"/>
    <w:rsid w:val="00585B10"/>
    <w:rsid w:val="00596A29"/>
    <w:rsid w:val="005E4684"/>
    <w:rsid w:val="005E6B67"/>
    <w:rsid w:val="005F245F"/>
    <w:rsid w:val="005F28C3"/>
    <w:rsid w:val="00612D7B"/>
    <w:rsid w:val="00671E4E"/>
    <w:rsid w:val="0074265F"/>
    <w:rsid w:val="00767BE4"/>
    <w:rsid w:val="007B34DD"/>
    <w:rsid w:val="007C0D15"/>
    <w:rsid w:val="007E7779"/>
    <w:rsid w:val="0082271E"/>
    <w:rsid w:val="008A39D4"/>
    <w:rsid w:val="008B6A7F"/>
    <w:rsid w:val="0090601E"/>
    <w:rsid w:val="009A4C52"/>
    <w:rsid w:val="009D4A32"/>
    <w:rsid w:val="009F61A1"/>
    <w:rsid w:val="00A36D09"/>
    <w:rsid w:val="00A56FAE"/>
    <w:rsid w:val="00A61C61"/>
    <w:rsid w:val="00B21BEF"/>
    <w:rsid w:val="00B54B13"/>
    <w:rsid w:val="00B576F8"/>
    <w:rsid w:val="00B94E81"/>
    <w:rsid w:val="00BC1A51"/>
    <w:rsid w:val="00BC745E"/>
    <w:rsid w:val="00C50E31"/>
    <w:rsid w:val="00C67829"/>
    <w:rsid w:val="00C708F1"/>
    <w:rsid w:val="00CC6BF8"/>
    <w:rsid w:val="00D11688"/>
    <w:rsid w:val="00D542C0"/>
    <w:rsid w:val="00DC40C3"/>
    <w:rsid w:val="00DC642F"/>
    <w:rsid w:val="00E05478"/>
    <w:rsid w:val="00E41BAE"/>
    <w:rsid w:val="00E46D34"/>
    <w:rsid w:val="00E665CF"/>
    <w:rsid w:val="00E83181"/>
    <w:rsid w:val="00EA1120"/>
    <w:rsid w:val="00EE791F"/>
    <w:rsid w:val="00EF5204"/>
    <w:rsid w:val="00F26522"/>
    <w:rsid w:val="00F31846"/>
    <w:rsid w:val="00F40853"/>
    <w:rsid w:val="00F947AF"/>
    <w:rsid w:val="00FA2B97"/>
    <w:rsid w:val="00FC14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docId w15:val="{C92F8935-334D-4D0E-860A-C59F49F35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542C0"/>
  </w:style>
  <w:style w:type="paragraph" w:styleId="Heading6">
    <w:name w:val="heading 6"/>
    <w:basedOn w:val="Normal"/>
    <w:next w:val="Normal"/>
    <w:link w:val="Heading6Char"/>
    <w:qFormat/>
    <w:rsid w:val="00C50E31"/>
    <w:pPr>
      <w:keepNext/>
      <w:spacing w:after="0" w:line="240" w:lineRule="auto"/>
      <w:outlineLvl w:val="5"/>
    </w:pPr>
    <w:rPr>
      <w:rFonts w:ascii="Arial" w:eastAsia="Times New Roman" w:hAnsi="Arial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F28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28C3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rsid w:val="005F28C3"/>
    <w:rPr>
      <w:color w:val="0000FF"/>
      <w:u w:val="single"/>
    </w:rPr>
  </w:style>
  <w:style w:type="paragraph" w:customStyle="1" w:styleId="H2">
    <w:name w:val="H2"/>
    <w:basedOn w:val="Normal"/>
    <w:next w:val="Normal"/>
    <w:qFormat/>
    <w:rsid w:val="005F28C3"/>
    <w:pPr>
      <w:keepNext/>
      <w:spacing w:after="0" w:line="240" w:lineRule="auto"/>
      <w:jc w:val="both"/>
    </w:pPr>
    <w:rPr>
      <w:rFonts w:ascii="Arial" w:eastAsia="Times New Roman" w:hAnsi="Arial" w:cs="Arial"/>
      <w:b/>
      <w:sz w:val="24"/>
      <w:szCs w:val="24"/>
      <w:lang w:val="cy-GB"/>
    </w:rPr>
  </w:style>
  <w:style w:type="paragraph" w:styleId="ListParagraph">
    <w:name w:val="List Paragraph"/>
    <w:basedOn w:val="Normal"/>
    <w:uiPriority w:val="34"/>
    <w:qFormat/>
    <w:rsid w:val="0025132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816B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816B3"/>
  </w:style>
  <w:style w:type="paragraph" w:styleId="Footer">
    <w:name w:val="footer"/>
    <w:basedOn w:val="Normal"/>
    <w:link w:val="FooterChar"/>
    <w:uiPriority w:val="99"/>
    <w:unhideWhenUsed/>
    <w:rsid w:val="000816B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816B3"/>
  </w:style>
  <w:style w:type="character" w:customStyle="1" w:styleId="Heading6Char">
    <w:name w:val="Heading 6 Char"/>
    <w:basedOn w:val="DefaultParagraphFont"/>
    <w:link w:val="Heading6"/>
    <w:rsid w:val="00C50E31"/>
    <w:rPr>
      <w:rFonts w:ascii="Arial" w:eastAsia="Times New Roman" w:hAnsi="Arial" w:cs="Times New Roman"/>
      <w:b/>
      <w:sz w:val="24"/>
      <w:szCs w:val="20"/>
    </w:rPr>
  </w:style>
  <w:style w:type="paragraph" w:customStyle="1" w:styleId="deleteasappropriate">
    <w:name w:val="delete as appropriate"/>
    <w:basedOn w:val="Normal"/>
    <w:qFormat/>
    <w:rsid w:val="00C50E31"/>
    <w:pPr>
      <w:spacing w:after="0" w:line="240" w:lineRule="auto"/>
      <w:jc w:val="both"/>
    </w:pPr>
    <w:rPr>
      <w:rFonts w:ascii="Arial" w:eastAsia="Times New Roman" w:hAnsi="Arial" w:cs="Times New Roman"/>
      <w:i/>
      <w:sz w:val="20"/>
      <w:szCs w:val="24"/>
      <w:lang w:val="cy-GB"/>
    </w:rPr>
  </w:style>
  <w:style w:type="character" w:styleId="UnresolvedMention">
    <w:name w:val="Unresolved Mention"/>
    <w:basedOn w:val="DefaultParagraphFont"/>
    <w:uiPriority w:val="99"/>
    <w:semiHidden/>
    <w:unhideWhenUsed/>
    <w:rsid w:val="0038065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rolygiaethgofal.cymru" TargetMode="External"/><Relationship Id="rId13" Type="http://schemas.openxmlformats.org/officeDocument/2006/relationships/hyperlink" Target="http://www.cardiffandvaleuhb.wales.nhs.uk/opendoc/166333" TargetMode="External"/><Relationship Id="rId18" Type="http://schemas.openxmlformats.org/officeDocument/2006/relationships/hyperlink" Target="http://www.cardiffandvaleuhb.wales.nhs.uk/opendoc/167666" TargetMode="External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2.gif"/><Relationship Id="rId17" Type="http://schemas.openxmlformats.org/officeDocument/2006/relationships/hyperlink" Target="http://www.cardiffandvaleuhb.wales.nhs.uk/opendoc/177172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cardiffandvaleuhb.wales.nhs.uk/opendoc/185636" TargetMode="External"/><Relationship Id="rId20" Type="http://schemas.openxmlformats.org/officeDocument/2006/relationships/hyperlink" Target="http://www.cardiffandvaleuhb.wales.nhs.uk/opendoc/169997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icc.gig.cymru/gwasanaethau-a-thimau/ymwrthedd-a-heintiau-gwrthfiotig/atal-a-rheoli-heintiau/arweiniad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cardiffandvaleuhb.wales.nhs.uk/opendoc/166761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ww.cwlwm.org.uk/legionnaires-disease-a-guide-for-childcare-providers/" TargetMode="External"/><Relationship Id="rId19" Type="http://schemas.openxmlformats.org/officeDocument/2006/relationships/hyperlink" Target="http://www.cardiffandvaleuhb.wales.nhs.uk/sitesplus/documents/864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yperlink" Target="http://www.cardiffandvaleuhb.wales.nhs.uk/opendoc/211011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7B9EED6-F0B1-470C-8B0A-3D59CF756C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2655</Words>
  <Characters>15135</Characters>
  <Application>Microsoft Office Word</Application>
  <DocSecurity>0</DocSecurity>
  <Lines>126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17755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Janice Pitt (Cardiff and Vale UHB - Human Resources)</cp:lastModifiedBy>
  <cp:revision>2</cp:revision>
  <cp:lastPrinted>2023-07-17T13:21:00Z</cp:lastPrinted>
  <dcterms:created xsi:type="dcterms:W3CDTF">2024-03-14T10:16:00Z</dcterms:created>
  <dcterms:modified xsi:type="dcterms:W3CDTF">2024-03-14T10:16:00Z</dcterms:modified>
</cp:coreProperties>
</file>