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D530A" w14:textId="4C6691AF" w:rsidR="00204F38" w:rsidRPr="00181DC4" w:rsidRDefault="003C4DF7" w:rsidP="00204F38">
      <w:pPr>
        <w:pStyle w:val="Bezodstpw"/>
        <w:rPr>
          <w:rFonts w:asciiTheme="majorHAnsi" w:hAnsiTheme="majorHAnsi"/>
        </w:rPr>
      </w:pPr>
      <w:bookmarkStart w:id="0" w:name="_wuap8nynor7b" w:colFirst="0" w:colLast="0"/>
      <w:bookmarkEnd w:id="0"/>
      <w:r>
        <w:rPr>
          <w:b/>
          <w:color w:val="44546A" w:themeColor="text2"/>
          <w:sz w:val="48"/>
          <w:szCs w:val="48"/>
          <w:lang w:bidi="pl-PL"/>
        </w:rPr>
        <w:t>Samookalecz</w:t>
      </w:r>
      <w:r w:rsidR="00A6611D">
        <w:rPr>
          <w:b/>
          <w:color w:val="44546A" w:themeColor="text2"/>
          <w:sz w:val="48"/>
          <w:szCs w:val="48"/>
          <w:lang w:bidi="pl-PL"/>
        </w:rPr>
        <w:t>a</w:t>
      </w:r>
      <w:r>
        <w:rPr>
          <w:b/>
          <w:color w:val="44546A" w:themeColor="text2"/>
          <w:sz w:val="48"/>
          <w:szCs w:val="48"/>
          <w:lang w:bidi="pl-PL"/>
        </w:rPr>
        <w:t>ni</w:t>
      </w:r>
      <w:r w:rsidR="00A6611D">
        <w:rPr>
          <w:b/>
          <w:color w:val="44546A" w:themeColor="text2"/>
          <w:sz w:val="48"/>
          <w:szCs w:val="48"/>
          <w:lang w:bidi="pl-PL"/>
        </w:rPr>
        <w:t>e</w:t>
      </w:r>
    </w:p>
    <w:p w14:paraId="7A0780B2" w14:textId="62051F23" w:rsidR="00204F38" w:rsidRPr="00204F38" w:rsidRDefault="00204F38" w:rsidP="00204F38">
      <w:pPr>
        <w:pStyle w:val="Bezodstpw"/>
        <w:rPr>
          <w:rFonts w:eastAsia="Lato" w:cs="Lato"/>
          <w:b/>
          <w:color w:val="44546A" w:themeColor="text2"/>
          <w:sz w:val="32"/>
          <w:szCs w:val="32"/>
        </w:rPr>
      </w:pPr>
      <w:r w:rsidRPr="00204F38">
        <w:rPr>
          <w:b/>
          <w:color w:val="44546A" w:themeColor="text2"/>
          <w:sz w:val="32"/>
          <w:szCs w:val="32"/>
          <w:lang w:bidi="pl-PL"/>
        </w:rPr>
        <w:br/>
        <w:t xml:space="preserve">Czym </w:t>
      </w:r>
      <w:r w:rsidR="00A6611D">
        <w:rPr>
          <w:b/>
          <w:color w:val="44546A" w:themeColor="text2"/>
          <w:sz w:val="32"/>
          <w:szCs w:val="32"/>
          <w:lang w:bidi="pl-PL"/>
        </w:rPr>
        <w:t>jest</w:t>
      </w:r>
      <w:r w:rsidRPr="00204F38">
        <w:rPr>
          <w:b/>
          <w:color w:val="44546A" w:themeColor="text2"/>
          <w:sz w:val="32"/>
          <w:szCs w:val="32"/>
          <w:lang w:bidi="pl-PL"/>
        </w:rPr>
        <w:t>?</w:t>
      </w:r>
    </w:p>
    <w:p w14:paraId="72F1EDD9" w14:textId="77777777" w:rsidR="00204F38" w:rsidRDefault="00204F38" w:rsidP="00204F38">
      <w:pPr>
        <w:pStyle w:val="Bezodstpw"/>
        <w:spacing w:line="276" w:lineRule="auto"/>
      </w:pPr>
    </w:p>
    <w:p w14:paraId="682D7146" w14:textId="02ED3D11" w:rsidR="00204F38" w:rsidRDefault="00DF777C" w:rsidP="00204F38">
      <w:pPr>
        <w:pStyle w:val="Bezodstpw"/>
        <w:spacing w:line="276" w:lineRule="auto"/>
      </w:pPr>
      <w:r w:rsidRPr="00204F38">
        <w:rPr>
          <w:lang w:bidi="pl-PL"/>
        </w:rPr>
        <w:t xml:space="preserve"> „Samookalecz</w:t>
      </w:r>
      <w:r w:rsidR="00A6611D">
        <w:rPr>
          <w:lang w:bidi="pl-PL"/>
        </w:rPr>
        <w:t>a</w:t>
      </w:r>
      <w:r w:rsidRPr="00204F38">
        <w:rPr>
          <w:lang w:bidi="pl-PL"/>
        </w:rPr>
        <w:t xml:space="preserve">nie ma miejsce wtedy, gdy ranienie siebie jest sposobem radzenia sobie z bardzo trudnymi uczuciami, bolesnymi wspomnieniami lub przytłaczającymi sytuacjami i doświadczeniami” (MIND, 2019). </w:t>
      </w:r>
    </w:p>
    <w:p w14:paraId="131A5FC6" w14:textId="77777777" w:rsidR="00204F38" w:rsidRDefault="00204F38" w:rsidP="00204F38">
      <w:pPr>
        <w:pStyle w:val="Bezodstpw"/>
        <w:spacing w:line="276" w:lineRule="auto"/>
      </w:pPr>
    </w:p>
    <w:p w14:paraId="58376510" w14:textId="28F8991A" w:rsidR="00DF777C" w:rsidRDefault="00DF777C" w:rsidP="00204F38">
      <w:pPr>
        <w:pStyle w:val="Bezodstpw"/>
        <w:spacing w:line="276" w:lineRule="auto"/>
      </w:pPr>
      <w:r w:rsidRPr="00204F38">
        <w:rPr>
          <w:lang w:bidi="pl-PL"/>
        </w:rPr>
        <w:t>Do najczęstszych przyczyn samookalecz</w:t>
      </w:r>
      <w:r w:rsidR="00A6611D">
        <w:rPr>
          <w:lang w:bidi="pl-PL"/>
        </w:rPr>
        <w:t>a</w:t>
      </w:r>
      <w:r w:rsidRPr="00204F38">
        <w:rPr>
          <w:lang w:bidi="pl-PL"/>
        </w:rPr>
        <w:t>nia dzieci i młodzieży należą: przekształcenie bólu emocjonalnego w ból fizyczny; zmniejszenie przytłaczającego uczucia lub myśli; zdobycie poczucia kontroli; karanie się; zaprzestanie uczucia odrętwienia lub wyłączenia; dostarczenie sobie powodu dla fizycznej troski o siebie; komunikowanie</w:t>
      </w:r>
      <w:hyperlink r:id="rId7"/>
      <w:r w:rsidRPr="00204F38">
        <w:rPr>
          <w:lang w:bidi="pl-PL"/>
        </w:rPr>
        <w:t xml:space="preserve"> myśli samobójczych bez odebrania sobie życia.</w:t>
      </w:r>
    </w:p>
    <w:p w14:paraId="75D8DF8E" w14:textId="77777777" w:rsidR="00204F38" w:rsidRPr="00204F38" w:rsidRDefault="00204F38" w:rsidP="00204F38">
      <w:pPr>
        <w:pStyle w:val="Bezodstpw"/>
        <w:spacing w:line="276" w:lineRule="auto"/>
      </w:pPr>
    </w:p>
    <w:p w14:paraId="602D0EC5" w14:textId="77777777" w:rsidR="00DF777C" w:rsidRDefault="00DF777C" w:rsidP="00204F38">
      <w:pPr>
        <w:pStyle w:val="Bezodstpw"/>
        <w:spacing w:line="276" w:lineRule="auto"/>
      </w:pPr>
      <w:r w:rsidRPr="00204F38">
        <w:rPr>
          <w:lang w:bidi="pl-PL"/>
        </w:rPr>
        <w:t xml:space="preserve">Samookaleczanie obejmuje robienie sobie samemu krzywdy (poprzez cięcie, drapanie lub gryzienie ciała, wkładanie przedmiotów do ciała, palenie ciała, ranienie się lub wyrywanie włosów) oraz trucie się (przedawkowanie leków lub narkotyków, połykanie wybielacza lub innych chemikaliów, lub wdychanie kleju czy benzyny). </w:t>
      </w:r>
    </w:p>
    <w:p w14:paraId="1C05465F" w14:textId="77777777" w:rsidR="00204F38" w:rsidRPr="00204F38" w:rsidRDefault="00204F38" w:rsidP="00204F38">
      <w:pPr>
        <w:pStyle w:val="Bezodstpw"/>
        <w:spacing w:line="276" w:lineRule="auto"/>
      </w:pPr>
    </w:p>
    <w:p w14:paraId="3B9C945A" w14:textId="1AB6419B" w:rsidR="00DF777C" w:rsidRPr="00204F38" w:rsidRDefault="00DF777C" w:rsidP="00204F38">
      <w:pPr>
        <w:pStyle w:val="Bezodstpw"/>
        <w:spacing w:line="276" w:lineRule="auto"/>
        <w:rPr>
          <w:b/>
          <w:color w:val="44546A" w:themeColor="text2"/>
          <w:sz w:val="32"/>
          <w:szCs w:val="32"/>
        </w:rPr>
      </w:pPr>
      <w:r w:rsidRPr="00204F38">
        <w:rPr>
          <w:b/>
          <w:color w:val="44546A" w:themeColor="text2"/>
          <w:sz w:val="32"/>
          <w:szCs w:val="32"/>
          <w:lang w:bidi="pl-PL"/>
        </w:rPr>
        <w:t xml:space="preserve">Oznaki </w:t>
      </w:r>
    </w:p>
    <w:p w14:paraId="116960B0" w14:textId="77777777" w:rsidR="00204F38" w:rsidRPr="00204F38" w:rsidRDefault="00204F38" w:rsidP="00204F38">
      <w:pPr>
        <w:pStyle w:val="Bezodstpw"/>
        <w:spacing w:line="276" w:lineRule="auto"/>
      </w:pPr>
    </w:p>
    <w:p w14:paraId="00F4130C" w14:textId="77777777" w:rsidR="00DF777C" w:rsidRPr="00204F38" w:rsidRDefault="00DF777C" w:rsidP="00204F38">
      <w:pPr>
        <w:pStyle w:val="Bezodstpw"/>
        <w:numPr>
          <w:ilvl w:val="0"/>
          <w:numId w:val="2"/>
        </w:numPr>
        <w:spacing w:line="276" w:lineRule="auto"/>
      </w:pPr>
      <w:r w:rsidRPr="00204F38">
        <w:rPr>
          <w:lang w:bidi="pl-PL"/>
        </w:rPr>
        <w:t>Znaki na ciele, które wydają się zbyt uporządkowane, aby były przypadkowe lub nie pasujące do opowieści o tym, skąd się wzięły.</w:t>
      </w:r>
    </w:p>
    <w:p w14:paraId="2E8B5860" w14:textId="5B6E4950" w:rsidR="00DF777C" w:rsidRPr="00204F38" w:rsidRDefault="00DF777C" w:rsidP="00204F38">
      <w:pPr>
        <w:pStyle w:val="Bezodstpw"/>
        <w:numPr>
          <w:ilvl w:val="0"/>
          <w:numId w:val="2"/>
        </w:numPr>
        <w:spacing w:line="276" w:lineRule="auto"/>
      </w:pPr>
      <w:r w:rsidRPr="00204F38">
        <w:rPr>
          <w:lang w:bidi="pl-PL"/>
        </w:rPr>
        <w:t>Plamy krwi na ubraniach czy na chusteczkach</w:t>
      </w:r>
    </w:p>
    <w:p w14:paraId="32CA2A60" w14:textId="77777777" w:rsidR="00DF777C" w:rsidRPr="00204F38" w:rsidRDefault="00DF777C" w:rsidP="00204F38">
      <w:pPr>
        <w:pStyle w:val="Bezodstpw"/>
        <w:numPr>
          <w:ilvl w:val="0"/>
          <w:numId w:val="2"/>
        </w:numPr>
        <w:spacing w:line="276" w:lineRule="auto"/>
      </w:pPr>
      <w:r w:rsidRPr="00204F38">
        <w:rPr>
          <w:lang w:bidi="pl-PL"/>
        </w:rPr>
        <w:t>Częste angażowanie się w czynności powodujące urazy fizyczne</w:t>
      </w:r>
    </w:p>
    <w:p w14:paraId="10C87F81" w14:textId="77777777" w:rsidR="00DF777C" w:rsidRPr="00204F38" w:rsidRDefault="00DF777C" w:rsidP="00204F38">
      <w:pPr>
        <w:pStyle w:val="Bezodstpw"/>
        <w:numPr>
          <w:ilvl w:val="0"/>
          <w:numId w:val="2"/>
        </w:numPr>
        <w:spacing w:line="276" w:lineRule="auto"/>
      </w:pPr>
      <w:r w:rsidRPr="00204F38">
        <w:rPr>
          <w:lang w:bidi="pl-PL"/>
        </w:rPr>
        <w:t>Regularne bandażowanie części ciała</w:t>
      </w:r>
    </w:p>
    <w:p w14:paraId="76D032CB" w14:textId="115CB9A3" w:rsidR="00DF777C" w:rsidRPr="00204F38" w:rsidRDefault="00DF777C" w:rsidP="00204F38">
      <w:pPr>
        <w:pStyle w:val="Bezodstpw"/>
        <w:numPr>
          <w:ilvl w:val="0"/>
          <w:numId w:val="2"/>
        </w:numPr>
        <w:spacing w:line="276" w:lineRule="auto"/>
      </w:pPr>
      <w:r w:rsidRPr="00204F38">
        <w:rPr>
          <w:lang w:bidi="pl-PL"/>
        </w:rPr>
        <w:t xml:space="preserve">Niechęć do udziału w zajęciach, na potrzeby których trzeba zmieniać ubranie </w:t>
      </w:r>
    </w:p>
    <w:p w14:paraId="2C397D69" w14:textId="77777777" w:rsidR="00DF777C" w:rsidRPr="00204F38" w:rsidRDefault="00DF777C" w:rsidP="00204F38">
      <w:pPr>
        <w:pStyle w:val="Bezodstpw"/>
        <w:numPr>
          <w:ilvl w:val="0"/>
          <w:numId w:val="2"/>
        </w:numPr>
        <w:spacing w:line="276" w:lineRule="auto"/>
      </w:pPr>
      <w:r w:rsidRPr="00204F38">
        <w:rPr>
          <w:lang w:bidi="pl-PL"/>
        </w:rPr>
        <w:t>Noszenie ubrań z długimi rękawami i długich spodni, szczególnie podczas upałów</w:t>
      </w:r>
    </w:p>
    <w:p w14:paraId="348CF758" w14:textId="2C803F7D" w:rsidR="00DF777C" w:rsidRPr="00204F38" w:rsidRDefault="00DF777C" w:rsidP="00204F38">
      <w:pPr>
        <w:pStyle w:val="Bezodstpw"/>
        <w:numPr>
          <w:ilvl w:val="0"/>
          <w:numId w:val="2"/>
        </w:numPr>
        <w:spacing w:line="276" w:lineRule="auto"/>
      </w:pPr>
      <w:r w:rsidRPr="00204F38">
        <w:rPr>
          <w:lang w:bidi="pl-PL"/>
        </w:rPr>
        <w:t>Krzyw</w:t>
      </w:r>
      <w:r w:rsidR="00A6611D">
        <w:rPr>
          <w:lang w:bidi="pl-PL"/>
        </w:rPr>
        <w:t>ie</w:t>
      </w:r>
      <w:r w:rsidRPr="00204F38">
        <w:rPr>
          <w:lang w:bidi="pl-PL"/>
        </w:rPr>
        <w:t>nie się z bólu, gdy ktoś lub coś dotknie jakiegoś miejsca na ciele dziecka</w:t>
      </w:r>
    </w:p>
    <w:p w14:paraId="1EF9A86A" w14:textId="4F105C13" w:rsidR="00DF777C" w:rsidRPr="00204F38" w:rsidRDefault="00DF777C" w:rsidP="00204F38">
      <w:pPr>
        <w:pStyle w:val="Bezodstpw"/>
        <w:numPr>
          <w:ilvl w:val="0"/>
          <w:numId w:val="2"/>
        </w:numPr>
        <w:spacing w:line="276" w:lineRule="auto"/>
      </w:pPr>
      <w:r w:rsidRPr="00204F38">
        <w:rPr>
          <w:lang w:bidi="pl-PL"/>
        </w:rPr>
        <w:t>Stosowanie strategii takich jak trzaskanie elastyczną opaską na nadgarstku</w:t>
      </w:r>
    </w:p>
    <w:p w14:paraId="2D6F21D7" w14:textId="6D69CB40" w:rsidR="00DF777C" w:rsidRPr="00204F38" w:rsidRDefault="00DF777C" w:rsidP="00661E73">
      <w:pPr>
        <w:pStyle w:val="Bezodstpw"/>
        <w:numPr>
          <w:ilvl w:val="0"/>
          <w:numId w:val="2"/>
        </w:numPr>
        <w:spacing w:line="276" w:lineRule="auto"/>
      </w:pPr>
      <w:r w:rsidRPr="00204F38">
        <w:rPr>
          <w:lang w:bidi="pl-PL"/>
        </w:rPr>
        <w:t>Blizny po poprzednim przypadku samookaleczenia</w:t>
      </w:r>
      <w:r w:rsidRPr="00204F38">
        <w:rPr>
          <w:lang w:bidi="pl-PL"/>
        </w:rPr>
        <w:br/>
      </w:r>
    </w:p>
    <w:p w14:paraId="1B720ECC" w14:textId="7E9991F6" w:rsidR="00DF777C" w:rsidRDefault="00DF777C" w:rsidP="00204F38">
      <w:pPr>
        <w:pStyle w:val="Bezodstpw"/>
        <w:spacing w:line="276" w:lineRule="auto"/>
        <w:rPr>
          <w:b/>
          <w:color w:val="44546A" w:themeColor="text2"/>
          <w:sz w:val="32"/>
          <w:szCs w:val="32"/>
        </w:rPr>
      </w:pPr>
      <w:r w:rsidRPr="00204F38">
        <w:rPr>
          <w:b/>
          <w:color w:val="44546A" w:themeColor="text2"/>
          <w:sz w:val="32"/>
          <w:szCs w:val="32"/>
          <w:lang w:bidi="pl-PL"/>
        </w:rPr>
        <w:t>Propozycje dla rodziców</w:t>
      </w:r>
    </w:p>
    <w:p w14:paraId="7917160A" w14:textId="7A871DFE" w:rsidR="00B022E6" w:rsidRPr="00765E91" w:rsidRDefault="00B022E6" w:rsidP="00B022E6">
      <w:pPr>
        <w:spacing w:before="100" w:beforeAutospacing="1" w:after="100" w:afterAutospacing="1" w:line="240" w:lineRule="auto"/>
        <w:rPr>
          <w:rFonts w:eastAsia="Times New Roman" w:cs="Times New Roman"/>
          <w:bCs/>
          <w:lang w:eastAsia="en-GB"/>
        </w:rPr>
      </w:pPr>
      <w:r w:rsidRPr="00B022E6">
        <w:rPr>
          <w:rFonts w:eastAsia="Times New Roman" w:cs="Times New Roman"/>
          <w:lang w:bidi="pl-PL"/>
        </w:rPr>
        <w:t>Informacje pochodzące z Centrum Anny Freud:</w:t>
      </w:r>
    </w:p>
    <w:p w14:paraId="29B4075B" w14:textId="12DEB03D" w:rsidR="003C4DF7" w:rsidRPr="00765E91" w:rsidRDefault="003C4DF7" w:rsidP="00B022E6">
      <w:pPr>
        <w:pStyle w:val="Akapitzlist"/>
        <w:numPr>
          <w:ilvl w:val="0"/>
          <w:numId w:val="4"/>
        </w:numPr>
        <w:spacing w:before="100" w:beforeAutospacing="1" w:after="100" w:afterAutospacing="1" w:line="240" w:lineRule="auto"/>
        <w:rPr>
          <w:rFonts w:eastAsia="Times New Roman" w:cs="Times New Roman"/>
          <w:lang w:eastAsia="en-GB"/>
        </w:rPr>
      </w:pPr>
      <w:r w:rsidRPr="00B022E6">
        <w:rPr>
          <w:rFonts w:eastAsia="Times New Roman" w:cs="Times New Roman"/>
          <w:b/>
          <w:lang w:bidi="pl-PL"/>
        </w:rPr>
        <w:t>Nie panikuj!</w:t>
      </w:r>
      <w:r w:rsidRPr="00B022E6">
        <w:rPr>
          <w:rFonts w:eastAsia="Times New Roman" w:cs="Times New Roman"/>
          <w:lang w:bidi="pl-PL"/>
        </w:rPr>
        <w:t xml:space="preserve"> Najgorsze, co możesz zrobić, to nic nie robić i ignorować samookaleczanie – mówienie o problemie </w:t>
      </w:r>
      <w:r w:rsidRPr="00B022E6">
        <w:rPr>
          <w:rFonts w:eastAsia="Times New Roman" w:cs="Times New Roman"/>
          <w:u w:val="single"/>
          <w:lang w:bidi="pl-PL"/>
        </w:rPr>
        <w:t>nie</w:t>
      </w:r>
      <w:r w:rsidRPr="00B022E6">
        <w:rPr>
          <w:rFonts w:eastAsia="Times New Roman" w:cs="Times New Roman"/>
          <w:lang w:bidi="pl-PL"/>
        </w:rPr>
        <w:t xml:space="preserve"> zachęci dziecka do dalszego samookalecz</w:t>
      </w:r>
      <w:r w:rsidR="00A6611D">
        <w:rPr>
          <w:rFonts w:eastAsia="Times New Roman" w:cs="Times New Roman"/>
          <w:lang w:bidi="pl-PL"/>
        </w:rPr>
        <w:t>a</w:t>
      </w:r>
      <w:r w:rsidRPr="00B022E6">
        <w:rPr>
          <w:rFonts w:eastAsia="Times New Roman" w:cs="Times New Roman"/>
          <w:lang w:bidi="pl-PL"/>
        </w:rPr>
        <w:t xml:space="preserve">nia. </w:t>
      </w:r>
    </w:p>
    <w:p w14:paraId="43AEB294" w14:textId="604AED59" w:rsidR="003C4DF7" w:rsidRPr="00765E91" w:rsidRDefault="003C4DF7" w:rsidP="003C4DF7">
      <w:pPr>
        <w:numPr>
          <w:ilvl w:val="0"/>
          <w:numId w:val="3"/>
        </w:numPr>
        <w:spacing w:before="100" w:beforeAutospacing="1" w:after="100" w:afterAutospacing="1" w:line="240" w:lineRule="auto"/>
        <w:rPr>
          <w:rFonts w:eastAsia="Times New Roman" w:cs="Times New Roman"/>
          <w:lang w:eastAsia="en-GB"/>
        </w:rPr>
      </w:pPr>
      <w:r w:rsidRPr="003C4DF7">
        <w:rPr>
          <w:rFonts w:eastAsia="Times New Roman" w:cs="Times New Roman"/>
          <w:b/>
          <w:lang w:bidi="pl-PL"/>
        </w:rPr>
        <w:t>Porozmawiaj z dzieckiem</w:t>
      </w:r>
      <w:r w:rsidRPr="003C4DF7">
        <w:rPr>
          <w:rFonts w:eastAsia="Times New Roman" w:cs="Times New Roman"/>
          <w:lang w:bidi="pl-PL"/>
        </w:rPr>
        <w:t xml:space="preserve"> – poproś, aby opowiedziało o samookalecz</w:t>
      </w:r>
      <w:r w:rsidR="00A6611D">
        <w:rPr>
          <w:rFonts w:eastAsia="Times New Roman" w:cs="Times New Roman"/>
          <w:lang w:bidi="pl-PL"/>
        </w:rPr>
        <w:t>a</w:t>
      </w:r>
      <w:r w:rsidRPr="003C4DF7">
        <w:rPr>
          <w:rFonts w:eastAsia="Times New Roman" w:cs="Times New Roman"/>
          <w:lang w:bidi="pl-PL"/>
        </w:rPr>
        <w:t xml:space="preserve">niu i wszelkich problemach lub zmartwieniach, którymi chce się podzielić. To powinno być zaproszenie, a nie żądanie zwierzania się ze wszystkiego. Dopiero po wielokrotnej zachęcie do </w:t>
      </w:r>
      <w:r w:rsidR="00A6611D">
        <w:rPr>
          <w:rFonts w:eastAsia="Times New Roman" w:cs="Times New Roman"/>
          <w:lang w:bidi="pl-PL"/>
        </w:rPr>
        <w:t>otworzenia się</w:t>
      </w:r>
      <w:r w:rsidRPr="003C4DF7">
        <w:rPr>
          <w:rFonts w:eastAsia="Times New Roman" w:cs="Times New Roman"/>
          <w:lang w:bidi="pl-PL"/>
        </w:rPr>
        <w:t>, dziecko może być gotowe opowiedzieć o podejmowaniu ryzykownych działań – najważniejszą rzeczą, jaką możesz zrobić, to je wysłuchać.</w:t>
      </w:r>
      <w:r w:rsidRPr="003C4DF7">
        <w:rPr>
          <w:rFonts w:eastAsia="Times New Roman" w:cs="Times New Roman"/>
          <w:lang w:bidi="pl-PL"/>
        </w:rPr>
        <w:br/>
      </w:r>
    </w:p>
    <w:p w14:paraId="6DB2734C" w14:textId="77777777" w:rsidR="00C55F97" w:rsidRPr="00765E91" w:rsidRDefault="00C55F97" w:rsidP="001C31BF">
      <w:pPr>
        <w:rPr>
          <w:rFonts w:eastAsia="Times New Roman" w:cs="Times New Roman"/>
          <w:b/>
          <w:bCs/>
          <w:lang w:eastAsia="en-GB"/>
        </w:rPr>
      </w:pPr>
    </w:p>
    <w:p w14:paraId="749A6122" w14:textId="77777777" w:rsidR="00C55F97" w:rsidRPr="00765E91" w:rsidRDefault="00C55F97" w:rsidP="00C55F97">
      <w:pPr>
        <w:pStyle w:val="Akapitzlist"/>
        <w:rPr>
          <w:rFonts w:eastAsia="Times New Roman" w:cs="Times New Roman"/>
          <w:b/>
          <w:bCs/>
          <w:lang w:eastAsia="en-GB"/>
        </w:rPr>
      </w:pPr>
    </w:p>
    <w:p w14:paraId="2005AF22" w14:textId="62C590EE" w:rsidR="003C4DF7" w:rsidRPr="00765E91" w:rsidRDefault="003C4DF7" w:rsidP="00092187">
      <w:pPr>
        <w:pStyle w:val="Akapitzlist"/>
        <w:numPr>
          <w:ilvl w:val="0"/>
          <w:numId w:val="4"/>
        </w:numPr>
        <w:spacing w:before="100" w:beforeAutospacing="1" w:after="100" w:afterAutospacing="1" w:line="240" w:lineRule="auto"/>
        <w:rPr>
          <w:rFonts w:eastAsia="Times New Roman" w:cs="Times New Roman"/>
          <w:lang w:eastAsia="en-GB"/>
        </w:rPr>
      </w:pPr>
      <w:r w:rsidRPr="00C55F97">
        <w:rPr>
          <w:rFonts w:eastAsia="Times New Roman" w:cs="Times New Roman"/>
          <w:b/>
          <w:lang w:bidi="pl-PL"/>
        </w:rPr>
        <w:lastRenderedPageBreak/>
        <w:t xml:space="preserve">Nie mów mu, aby „po prostu przestało to robić” </w:t>
      </w:r>
      <w:r w:rsidRPr="00C55F97">
        <w:rPr>
          <w:rFonts w:eastAsia="Times New Roman" w:cs="Times New Roman"/>
          <w:lang w:bidi="pl-PL"/>
        </w:rPr>
        <w:t>– samookalecz</w:t>
      </w:r>
      <w:r w:rsidR="00A6611D">
        <w:rPr>
          <w:rFonts w:eastAsia="Times New Roman" w:cs="Times New Roman"/>
          <w:lang w:bidi="pl-PL"/>
        </w:rPr>
        <w:t>a</w:t>
      </w:r>
      <w:r w:rsidRPr="00C55F97">
        <w:rPr>
          <w:rFonts w:eastAsia="Times New Roman" w:cs="Times New Roman"/>
          <w:lang w:bidi="pl-PL"/>
        </w:rPr>
        <w:t xml:space="preserve">nie zawsze ma ogromne znaczenie dla dziecka i może być jedynym mechanizmem radzenia sobie – zatem samo zaprzestanie może narazić je na </w:t>
      </w:r>
      <w:r w:rsidR="00A6611D">
        <w:rPr>
          <w:rFonts w:eastAsia="Times New Roman" w:cs="Times New Roman"/>
          <w:lang w:bidi="pl-PL"/>
        </w:rPr>
        <w:t xml:space="preserve">jeszcze </w:t>
      </w:r>
      <w:r w:rsidRPr="00C55F97">
        <w:rPr>
          <w:rFonts w:eastAsia="Times New Roman" w:cs="Times New Roman"/>
          <w:lang w:bidi="pl-PL"/>
        </w:rPr>
        <w:t>większe ryzyko.</w:t>
      </w:r>
    </w:p>
    <w:p w14:paraId="66002154" w14:textId="6C47A56A" w:rsidR="00BA379C" w:rsidRPr="00765E91" w:rsidRDefault="003C4DF7" w:rsidP="00BA379C">
      <w:pPr>
        <w:numPr>
          <w:ilvl w:val="0"/>
          <w:numId w:val="3"/>
        </w:numPr>
        <w:spacing w:before="100" w:beforeAutospacing="1" w:after="100" w:afterAutospacing="1" w:line="240" w:lineRule="auto"/>
        <w:rPr>
          <w:rFonts w:eastAsia="Times New Roman" w:cs="Times New Roman"/>
          <w:lang w:eastAsia="en-GB"/>
        </w:rPr>
      </w:pPr>
      <w:r w:rsidRPr="003C4DF7">
        <w:rPr>
          <w:rFonts w:eastAsia="Times New Roman" w:cs="Times New Roman"/>
          <w:b/>
          <w:lang w:bidi="pl-PL"/>
        </w:rPr>
        <w:t>Opracuj plan</w:t>
      </w:r>
      <w:r w:rsidRPr="003C4DF7">
        <w:rPr>
          <w:rFonts w:eastAsia="Times New Roman" w:cs="Times New Roman"/>
          <w:lang w:bidi="pl-PL"/>
        </w:rPr>
        <w:t xml:space="preserve"> – może polegać po prostu na wyznaczeniu innego czasu</w:t>
      </w:r>
      <w:r w:rsidR="00A6611D">
        <w:rPr>
          <w:rFonts w:eastAsia="Times New Roman" w:cs="Times New Roman"/>
          <w:lang w:bidi="pl-PL"/>
        </w:rPr>
        <w:t>, bardziej dogodnego</w:t>
      </w:r>
      <w:r w:rsidRPr="003C4DF7">
        <w:rPr>
          <w:rFonts w:eastAsia="Times New Roman" w:cs="Times New Roman"/>
          <w:lang w:bidi="pl-PL"/>
        </w:rPr>
        <w:t xml:space="preserve"> na wysłuchanie </w:t>
      </w:r>
      <w:r w:rsidR="00A6611D">
        <w:rPr>
          <w:rFonts w:eastAsia="Times New Roman" w:cs="Times New Roman"/>
          <w:lang w:bidi="pl-PL"/>
        </w:rPr>
        <w:t xml:space="preserve">dziecka </w:t>
      </w:r>
      <w:r w:rsidRPr="003C4DF7">
        <w:rPr>
          <w:rFonts w:eastAsia="Times New Roman" w:cs="Times New Roman"/>
          <w:lang w:bidi="pl-PL"/>
        </w:rPr>
        <w:t>lub może to być wizyta u lekarza rodzinnego w celu uzyskania skierowania do lokalnej przychodni zdrowia psychicznego dzieci i młodzieży (CAMHS). Ważne jest, aby rodzic i dziecko przedyskutowali problem i (najlepiej) uzgodnili plan.</w:t>
      </w:r>
      <w:r w:rsidRPr="003C4DF7">
        <w:rPr>
          <w:rFonts w:eastAsia="Times New Roman" w:cs="Times New Roman"/>
          <w:lang w:bidi="pl-PL"/>
        </w:rPr>
        <w:br/>
      </w:r>
    </w:p>
    <w:p w14:paraId="610D2F27" w14:textId="3ED1467E" w:rsidR="009A7B5F" w:rsidRPr="00765E91" w:rsidRDefault="00BA379C" w:rsidP="009A7B5F">
      <w:pPr>
        <w:numPr>
          <w:ilvl w:val="0"/>
          <w:numId w:val="3"/>
        </w:numPr>
        <w:spacing w:before="100" w:beforeAutospacing="1" w:after="100" w:afterAutospacing="1" w:line="240" w:lineRule="auto"/>
        <w:rPr>
          <w:rFonts w:eastAsia="Times New Roman" w:cs="Times New Roman"/>
          <w:lang w:eastAsia="en-GB"/>
        </w:rPr>
      </w:pPr>
      <w:r w:rsidRPr="00BA379C">
        <w:rPr>
          <w:rFonts w:eastAsia="Times New Roman" w:cs="Times New Roman"/>
          <w:b/>
          <w:lang w:bidi="pl-PL"/>
        </w:rPr>
        <w:t>Dziel się zasobami</w:t>
      </w:r>
      <w:r w:rsidRPr="00BA379C">
        <w:rPr>
          <w:rFonts w:eastAsia="Times New Roman" w:cs="Times New Roman"/>
          <w:lang w:bidi="pl-PL"/>
        </w:rPr>
        <w:t xml:space="preserve"> – niektórym dzieciom i młodym ludziom może być trudno rozmawiać z rodzicami o samookalecz</w:t>
      </w:r>
      <w:r w:rsidR="00A6611D">
        <w:rPr>
          <w:rFonts w:eastAsia="Times New Roman" w:cs="Times New Roman"/>
          <w:lang w:bidi="pl-PL"/>
        </w:rPr>
        <w:t>a</w:t>
      </w:r>
      <w:r w:rsidRPr="00BA379C">
        <w:rPr>
          <w:rFonts w:eastAsia="Times New Roman" w:cs="Times New Roman"/>
          <w:lang w:bidi="pl-PL"/>
        </w:rPr>
        <w:t xml:space="preserve">niu, ponieważ nie chcą ich martwić ani denerwować. Poinformuj swoje dziecko o dostępnej pomocy; telefonach zaufania i liniach tekstowych, gdzie może szukać wsparcia – niektóre z nich podane są na końcu tego przewodnika. </w:t>
      </w:r>
      <w:r w:rsidRPr="00BA379C">
        <w:rPr>
          <w:rFonts w:eastAsia="Times New Roman" w:cs="Times New Roman"/>
          <w:lang w:bidi="pl-PL"/>
        </w:rPr>
        <w:br/>
      </w:r>
    </w:p>
    <w:p w14:paraId="422DA03C" w14:textId="7D8A2856" w:rsidR="00BA379C" w:rsidRPr="00765E91" w:rsidRDefault="009A7B5F" w:rsidP="009A7B5F">
      <w:pPr>
        <w:numPr>
          <w:ilvl w:val="0"/>
          <w:numId w:val="3"/>
        </w:numPr>
        <w:spacing w:before="100" w:beforeAutospacing="1" w:after="100" w:afterAutospacing="1" w:line="240" w:lineRule="auto"/>
        <w:rPr>
          <w:rFonts w:eastAsia="Times New Roman" w:cs="Times New Roman"/>
          <w:lang w:eastAsia="en-GB"/>
        </w:rPr>
      </w:pPr>
      <w:r w:rsidRPr="009A7B5F">
        <w:rPr>
          <w:rFonts w:eastAsia="Times New Roman" w:cs="Times New Roman"/>
          <w:b/>
          <w:lang w:bidi="pl-PL"/>
        </w:rPr>
        <w:t>Pokaż mu, że je kochasz</w:t>
      </w:r>
      <w:r w:rsidRPr="009A7B5F">
        <w:rPr>
          <w:rFonts w:eastAsia="Times New Roman" w:cs="Times New Roman"/>
          <w:lang w:bidi="pl-PL"/>
        </w:rPr>
        <w:t xml:space="preserve"> – osoby, którzy się okaleczają, często martwią się, że inni będą na nie patrzeć z obrzydzeniem lub wstydem – pokazanie, że nadal je kochasz i troszczysz się o nie, będzie mieć duże znaczenie. Powiedz to dziecku i zaangażuj się w</w:t>
      </w:r>
      <w:r w:rsidR="00A6611D">
        <w:rPr>
          <w:rFonts w:eastAsia="Times New Roman" w:cs="Times New Roman"/>
          <w:lang w:bidi="pl-PL"/>
        </w:rPr>
        <w:t>e</w:t>
      </w:r>
      <w:r w:rsidRPr="009A7B5F">
        <w:rPr>
          <w:rFonts w:eastAsia="Times New Roman" w:cs="Times New Roman"/>
          <w:lang w:bidi="pl-PL"/>
        </w:rPr>
        <w:t xml:space="preserve"> wspólne czynności, takie jak gotowanie, ułożenie </w:t>
      </w:r>
      <w:r w:rsidR="00181DC4">
        <w:rPr>
          <w:rFonts w:eastAsia="Times New Roman" w:cs="Times New Roman"/>
          <w:lang w:bidi="pl-PL"/>
        </w:rPr>
        <w:t>listy z muzyką</w:t>
      </w:r>
      <w:r w:rsidRPr="009A7B5F">
        <w:rPr>
          <w:rFonts w:eastAsia="Times New Roman" w:cs="Times New Roman"/>
          <w:lang w:bidi="pl-PL"/>
        </w:rPr>
        <w:t>, zajęcia artystyczne lub chodzenie na spacery.</w:t>
      </w:r>
      <w:r w:rsidRPr="009A7B5F">
        <w:rPr>
          <w:rFonts w:eastAsia="Times New Roman" w:cs="Times New Roman"/>
          <w:lang w:bidi="pl-PL"/>
        </w:rPr>
        <w:br/>
      </w:r>
    </w:p>
    <w:p w14:paraId="5A42C778" w14:textId="670BA625" w:rsidR="003C4DF7" w:rsidRPr="00765E91" w:rsidRDefault="00BA379C" w:rsidP="00BA379C">
      <w:pPr>
        <w:numPr>
          <w:ilvl w:val="0"/>
          <w:numId w:val="3"/>
        </w:numPr>
        <w:spacing w:before="100" w:beforeAutospacing="1" w:after="100" w:afterAutospacing="1" w:line="240" w:lineRule="auto"/>
        <w:rPr>
          <w:rFonts w:eastAsia="Times New Roman" w:cs="Times New Roman"/>
          <w:lang w:eastAsia="en-GB"/>
        </w:rPr>
      </w:pPr>
      <w:r w:rsidRPr="00BA379C">
        <w:rPr>
          <w:rFonts w:eastAsia="Times New Roman" w:cs="Times New Roman"/>
          <w:b/>
          <w:lang w:bidi="pl-PL"/>
        </w:rPr>
        <w:t>Zadbaj o siebie</w:t>
      </w:r>
      <w:r w:rsidRPr="00BA379C">
        <w:rPr>
          <w:rFonts w:eastAsia="Times New Roman" w:cs="Times New Roman"/>
          <w:lang w:bidi="pl-PL"/>
        </w:rPr>
        <w:t xml:space="preserve"> – </w:t>
      </w:r>
      <w:r w:rsidR="00181DC4">
        <w:rPr>
          <w:rFonts w:eastAsia="Times New Roman" w:cs="Times New Roman"/>
          <w:lang w:bidi="pl-PL"/>
        </w:rPr>
        <w:t>ś</w:t>
      </w:r>
      <w:r w:rsidRPr="00BA379C">
        <w:rPr>
          <w:rFonts w:eastAsia="Times New Roman" w:cs="Times New Roman"/>
          <w:lang w:bidi="pl-PL"/>
        </w:rPr>
        <w:t>wiadomość, że dziecko dokonało samookaleczenia, może być trudna dla rodziców. W takich sytuacjach naturalne jest czucie się zdenerwowanym, zszokowanym, przestraszonym, złym, winnym, zdezorientowanym i przygnębionym. Zadbaj o wsparcie dla siebie, aby poradzić sobie z tymi uczuciami.</w:t>
      </w:r>
      <w:r w:rsidRPr="00BA379C">
        <w:rPr>
          <w:rFonts w:eastAsia="Times New Roman" w:cs="Times New Roman"/>
          <w:lang w:bidi="pl-PL"/>
        </w:rPr>
        <w:br/>
      </w:r>
    </w:p>
    <w:p w14:paraId="2F3AEC59" w14:textId="0FCA03C0" w:rsidR="00E70F64" w:rsidRPr="00765E91" w:rsidRDefault="003C4DF7" w:rsidP="009A7B5F">
      <w:pPr>
        <w:numPr>
          <w:ilvl w:val="0"/>
          <w:numId w:val="3"/>
        </w:numPr>
        <w:spacing w:before="100" w:beforeAutospacing="1" w:after="100" w:afterAutospacing="1" w:line="240" w:lineRule="auto"/>
        <w:rPr>
          <w:rFonts w:eastAsia="Times New Roman" w:cs="Times New Roman"/>
          <w:lang w:eastAsia="en-GB"/>
        </w:rPr>
      </w:pPr>
      <w:r w:rsidRPr="00765E91">
        <w:rPr>
          <w:rFonts w:eastAsia="Times New Roman" w:cs="Times New Roman"/>
          <w:b/>
          <w:bCs/>
          <w:lang w:bidi="pl-PL"/>
        </w:rPr>
        <w:t>Jeśli</w:t>
      </w:r>
      <w:r w:rsidR="00765E91" w:rsidRPr="00765E91">
        <w:rPr>
          <w:rFonts w:eastAsia="Times New Roman" w:cs="Times New Roman"/>
          <w:b/>
          <w:bCs/>
          <w:lang w:bidi="pl-PL"/>
        </w:rPr>
        <w:t xml:space="preserve"> dziecko aktywnie dąży do samobójstwa </w:t>
      </w:r>
      <w:r w:rsidR="00A6611D" w:rsidRPr="003C4DF7">
        <w:rPr>
          <w:rFonts w:eastAsia="Times New Roman" w:cs="Times New Roman"/>
          <w:lang w:bidi="pl-PL"/>
        </w:rPr>
        <w:t>–</w:t>
      </w:r>
      <w:r w:rsidRPr="003C4DF7">
        <w:rPr>
          <w:rFonts w:eastAsia="Times New Roman" w:cs="Times New Roman"/>
          <w:lang w:bidi="pl-PL"/>
        </w:rPr>
        <w:t xml:space="preserve"> dziecko jest przekonane, że chce umrzeć, ma plan i zamierza go natychmiast wykonać</w:t>
      </w:r>
      <w:r w:rsidR="00A6611D">
        <w:rPr>
          <w:rFonts w:eastAsia="Times New Roman" w:cs="Times New Roman"/>
          <w:lang w:bidi="pl-PL"/>
        </w:rPr>
        <w:t xml:space="preserve"> </w:t>
      </w:r>
      <w:r w:rsidR="00A6611D" w:rsidRPr="003C4DF7">
        <w:rPr>
          <w:rFonts w:eastAsia="Times New Roman" w:cs="Times New Roman"/>
          <w:lang w:bidi="pl-PL"/>
        </w:rPr>
        <w:t>–</w:t>
      </w:r>
      <w:r w:rsidR="00A6611D">
        <w:rPr>
          <w:rFonts w:eastAsia="Times New Roman" w:cs="Times New Roman"/>
          <w:lang w:bidi="pl-PL"/>
        </w:rPr>
        <w:t xml:space="preserve"> </w:t>
      </w:r>
      <w:r w:rsidRPr="003C4DF7">
        <w:rPr>
          <w:rFonts w:eastAsia="Times New Roman" w:cs="Times New Roman"/>
          <w:lang w:bidi="pl-PL"/>
        </w:rPr>
        <w:t xml:space="preserve">upewnij się, że ktoś z nim jest – nadal masz czas, by uzyskać pomoc, o ile dziecko jest bezpieczne, będąc z kimś. Jeśli już przedawkowało lub jeśli podejrzewasz, że mogło to zrobić </w:t>
      </w:r>
      <w:r w:rsidR="00A6611D" w:rsidRPr="003C4DF7">
        <w:rPr>
          <w:rFonts w:eastAsia="Times New Roman" w:cs="Times New Roman"/>
          <w:lang w:bidi="pl-PL"/>
        </w:rPr>
        <w:t>–</w:t>
      </w:r>
      <w:r w:rsidRPr="003C4DF7">
        <w:rPr>
          <w:rFonts w:eastAsia="Times New Roman" w:cs="Times New Roman"/>
          <w:lang w:bidi="pl-PL"/>
        </w:rPr>
        <w:t xml:space="preserve"> zabierz je na pogotowie po pomoc medyczną i leczenie zatrucia.</w:t>
      </w:r>
      <w:r w:rsidRPr="003C4DF7">
        <w:rPr>
          <w:rFonts w:eastAsia="Times New Roman" w:cs="Times New Roman"/>
          <w:lang w:bidi="pl-PL"/>
        </w:rPr>
        <w:br/>
      </w:r>
    </w:p>
    <w:p w14:paraId="4FF35A87" w14:textId="6EA60368" w:rsidR="00363533" w:rsidRPr="00204F38" w:rsidRDefault="00363533" w:rsidP="00204F38">
      <w:pPr>
        <w:pStyle w:val="Bezodstpw"/>
        <w:spacing w:line="276" w:lineRule="auto"/>
      </w:pPr>
      <w:r w:rsidRPr="00363533">
        <w:rPr>
          <w:b/>
          <w:lang w:bidi="pl-PL"/>
        </w:rPr>
        <w:t>Strategie:</w:t>
      </w:r>
    </w:p>
    <w:p w14:paraId="01AE6BD9" w14:textId="387765C3" w:rsidR="00DF777C" w:rsidRDefault="00DF777C" w:rsidP="00204F38">
      <w:pPr>
        <w:pStyle w:val="Bezodstpw"/>
        <w:spacing w:line="276" w:lineRule="auto"/>
      </w:pPr>
      <w:r w:rsidRPr="00204F38">
        <w:rPr>
          <w:lang w:bidi="pl-PL"/>
        </w:rPr>
        <w:t>Jedna ze strategii polega na znalezieniu przez dziecko sposobów na zastąpienie t</w:t>
      </w:r>
      <w:r w:rsidR="00A6611D">
        <w:rPr>
          <w:lang w:bidi="pl-PL"/>
        </w:rPr>
        <w:t>akich</w:t>
      </w:r>
      <w:r w:rsidRPr="00204F38">
        <w:rPr>
          <w:lang w:bidi="pl-PL"/>
        </w:rPr>
        <w:t xml:space="preserve"> </w:t>
      </w:r>
      <w:proofErr w:type="spellStart"/>
      <w:r w:rsidRPr="00204F38">
        <w:rPr>
          <w:lang w:bidi="pl-PL"/>
        </w:rPr>
        <w:t>zachowań</w:t>
      </w:r>
      <w:proofErr w:type="spellEnd"/>
      <w:r w:rsidRPr="00204F38">
        <w:rPr>
          <w:lang w:bidi="pl-PL"/>
        </w:rPr>
        <w:t xml:space="preserve"> innymi, bezpieczniejszymi sposobami radzenia sobie. Zastanów się, jaką funkcję odgrywa samookalecz</w:t>
      </w:r>
      <w:r w:rsidR="00A6611D">
        <w:rPr>
          <w:lang w:bidi="pl-PL"/>
        </w:rPr>
        <w:t>a</w:t>
      </w:r>
      <w:r w:rsidRPr="00204F38">
        <w:rPr>
          <w:lang w:bidi="pl-PL"/>
        </w:rPr>
        <w:t>nie dziecka i jakie bezpieczne zachowania mogłyby spełniać podobną rolę. Na przykład, jeśli samookalecz</w:t>
      </w:r>
      <w:r w:rsidR="00A6611D">
        <w:rPr>
          <w:lang w:bidi="pl-PL"/>
        </w:rPr>
        <w:t>a</w:t>
      </w:r>
      <w:r w:rsidRPr="00204F38">
        <w:rPr>
          <w:lang w:bidi="pl-PL"/>
        </w:rPr>
        <w:t>nia</w:t>
      </w:r>
      <w:r w:rsidR="00A6611D">
        <w:rPr>
          <w:lang w:bidi="pl-PL"/>
        </w:rPr>
        <w:t xml:space="preserve"> ma służyć</w:t>
      </w:r>
      <w:r w:rsidRPr="00204F38">
        <w:rPr>
          <w:lang w:bidi="pl-PL"/>
        </w:rPr>
        <w:t xml:space="preserve"> przekształca</w:t>
      </w:r>
      <w:r w:rsidR="00A6611D">
        <w:rPr>
          <w:lang w:bidi="pl-PL"/>
        </w:rPr>
        <w:t>niu</w:t>
      </w:r>
      <w:r w:rsidRPr="00204F38">
        <w:rPr>
          <w:lang w:bidi="pl-PL"/>
        </w:rPr>
        <w:t xml:space="preserve"> ból</w:t>
      </w:r>
      <w:r w:rsidR="00A6611D">
        <w:rPr>
          <w:lang w:bidi="pl-PL"/>
        </w:rPr>
        <w:t>u</w:t>
      </w:r>
      <w:r w:rsidRPr="00204F38">
        <w:rPr>
          <w:lang w:bidi="pl-PL"/>
        </w:rPr>
        <w:t xml:space="preserve"> emocjonalny w ból fizyczny, </w:t>
      </w:r>
      <w:r w:rsidR="00A6611D">
        <w:rPr>
          <w:lang w:bidi="pl-PL"/>
        </w:rPr>
        <w:t xml:space="preserve">dziecko </w:t>
      </w:r>
      <w:r w:rsidRPr="00204F38">
        <w:rPr>
          <w:lang w:bidi="pl-PL"/>
        </w:rPr>
        <w:t xml:space="preserve">może przykładać kostki lodu do skóry; jeśli ma na celu uwolnienie negatywnych uczuć na swój temat, dziecko może narysować siebie i zapisać na rysunku krzywdę, którą sobie wyobraża; lub jeśli działa w celu zapewnienia sobie opieki, może przykleić plastry lub bandaże tam, gdzie chce dokonać samookaleczenia. </w:t>
      </w:r>
    </w:p>
    <w:p w14:paraId="601DAAE9" w14:textId="77777777" w:rsidR="00A84251" w:rsidRPr="00204F38" w:rsidRDefault="00A84251" w:rsidP="00204F38">
      <w:pPr>
        <w:pStyle w:val="Bezodstpw"/>
        <w:spacing w:line="276" w:lineRule="auto"/>
      </w:pPr>
    </w:p>
    <w:p w14:paraId="1B6C1F1A" w14:textId="548AFE12" w:rsidR="00DF777C" w:rsidRDefault="00DF777C" w:rsidP="00204F38">
      <w:pPr>
        <w:pStyle w:val="Bezodstpw"/>
        <w:spacing w:line="276" w:lineRule="auto"/>
      </w:pPr>
      <w:r w:rsidRPr="00204F38">
        <w:rPr>
          <w:lang w:bidi="pl-PL"/>
        </w:rPr>
        <w:t xml:space="preserve">Inną strategią jest stworzenie przez dziecko harmonogramu samookaleczeń (wersja jest dostępna na stronie internetowej </w:t>
      </w:r>
      <w:proofErr w:type="spellStart"/>
      <w:r w:rsidRPr="00204F38">
        <w:rPr>
          <w:lang w:bidi="pl-PL"/>
        </w:rPr>
        <w:t>National</w:t>
      </w:r>
      <w:proofErr w:type="spellEnd"/>
      <w:r w:rsidRPr="00204F38">
        <w:rPr>
          <w:lang w:bidi="pl-PL"/>
        </w:rPr>
        <w:t xml:space="preserve"> </w:t>
      </w:r>
      <w:proofErr w:type="spellStart"/>
      <w:r w:rsidRPr="00204F38">
        <w:rPr>
          <w:lang w:bidi="pl-PL"/>
        </w:rPr>
        <w:t>Self</w:t>
      </w:r>
      <w:proofErr w:type="spellEnd"/>
      <w:r w:rsidRPr="00204F38">
        <w:rPr>
          <w:lang w:bidi="pl-PL"/>
        </w:rPr>
        <w:t xml:space="preserve"> </w:t>
      </w:r>
      <w:proofErr w:type="spellStart"/>
      <w:r w:rsidRPr="00204F38">
        <w:rPr>
          <w:lang w:bidi="pl-PL"/>
        </w:rPr>
        <w:t>Harm</w:t>
      </w:r>
      <w:proofErr w:type="spellEnd"/>
      <w:r w:rsidRPr="00204F38">
        <w:rPr>
          <w:lang w:bidi="pl-PL"/>
        </w:rPr>
        <w:t xml:space="preserve"> Network, do której link znajduje się poniżej) w celu udokumentowania zmian w jego </w:t>
      </w:r>
      <w:proofErr w:type="spellStart"/>
      <w:r w:rsidRPr="00204F38">
        <w:rPr>
          <w:lang w:bidi="pl-PL"/>
        </w:rPr>
        <w:t>zachowaniach</w:t>
      </w:r>
      <w:proofErr w:type="spellEnd"/>
      <w:r w:rsidRPr="00204F38">
        <w:rPr>
          <w:lang w:bidi="pl-PL"/>
        </w:rPr>
        <w:t xml:space="preserve"> polegających na samookaleczaniu, takich jak liczba incydentów, rodzaj</w:t>
      </w:r>
      <w:r w:rsidR="00A6611D">
        <w:rPr>
          <w:lang w:bidi="pl-PL"/>
        </w:rPr>
        <w:t xml:space="preserve"> krzywdy</w:t>
      </w:r>
      <w:r w:rsidRPr="00204F38">
        <w:rPr>
          <w:lang w:bidi="pl-PL"/>
        </w:rPr>
        <w:t xml:space="preserve"> i metoda. Może to pomóc dziecku zrozumieć</w:t>
      </w:r>
      <w:r w:rsidR="00A6611D">
        <w:rPr>
          <w:lang w:bidi="pl-PL"/>
        </w:rPr>
        <w:t>, jakie czynniki</w:t>
      </w:r>
      <w:r w:rsidRPr="00204F38">
        <w:rPr>
          <w:lang w:bidi="pl-PL"/>
        </w:rPr>
        <w:t xml:space="preserve"> wyzwala</w:t>
      </w:r>
      <w:r w:rsidR="00A6611D">
        <w:rPr>
          <w:lang w:bidi="pl-PL"/>
        </w:rPr>
        <w:t>ją samookaleczanie</w:t>
      </w:r>
      <w:r w:rsidRPr="00204F38">
        <w:rPr>
          <w:lang w:bidi="pl-PL"/>
        </w:rPr>
        <w:t>, skojarzenia</w:t>
      </w:r>
      <w:r w:rsidR="00A6611D">
        <w:rPr>
          <w:lang w:bidi="pl-PL"/>
        </w:rPr>
        <w:t xml:space="preserve"> temu towarzyszące</w:t>
      </w:r>
      <w:r w:rsidRPr="00204F38">
        <w:rPr>
          <w:lang w:bidi="pl-PL"/>
        </w:rPr>
        <w:t xml:space="preserve"> i czynniki ochronne.  </w:t>
      </w:r>
    </w:p>
    <w:p w14:paraId="127AFE44" w14:textId="77777777" w:rsidR="00A84251" w:rsidRPr="00204F38" w:rsidRDefault="00A84251" w:rsidP="00204F38">
      <w:pPr>
        <w:pStyle w:val="Bezodstpw"/>
        <w:spacing w:line="276" w:lineRule="auto"/>
      </w:pPr>
    </w:p>
    <w:p w14:paraId="66744888" w14:textId="079CC9CA" w:rsidR="00DF777C" w:rsidRPr="00204F38" w:rsidRDefault="00DF777C" w:rsidP="00204F38">
      <w:pPr>
        <w:pStyle w:val="Bezodstpw"/>
        <w:spacing w:line="276" w:lineRule="auto"/>
      </w:pPr>
      <w:r w:rsidRPr="00204F38">
        <w:rPr>
          <w:lang w:bidi="pl-PL"/>
        </w:rPr>
        <w:t xml:space="preserve">Można również zbadać sposoby na zminimalizowanie szkody, na przykład poprzez zachęcanie dziecka do używania czystych, nie zardzewiałych przedmiotów oraz późniejszego czyszczenia i bandażowania w celu zmniejszenia ryzyka infekcji, a także wybierania miejsc na ciele, których okaleczenie jest mniej niebezpieczne. </w:t>
      </w:r>
    </w:p>
    <w:p w14:paraId="160F7588" w14:textId="77777777" w:rsidR="00DF777C" w:rsidRDefault="00DF777C" w:rsidP="00204F38">
      <w:pPr>
        <w:pStyle w:val="Bezodstpw"/>
        <w:spacing w:line="276" w:lineRule="auto"/>
      </w:pPr>
    </w:p>
    <w:p w14:paraId="4F6A2567" w14:textId="6282E6FE" w:rsidR="00A84251" w:rsidRPr="00204F38" w:rsidRDefault="0063113E" w:rsidP="00204F38">
      <w:pPr>
        <w:pStyle w:val="Bezodstpw"/>
        <w:spacing w:line="276" w:lineRule="auto"/>
      </w:pPr>
      <w:r w:rsidRPr="00F97F72">
        <w:rPr>
          <w:rFonts w:asciiTheme="majorHAnsi" w:hAnsiTheme="majorHAnsi"/>
          <w:b/>
          <w:noProof/>
          <w:color w:val="44546A" w:themeColor="text2"/>
          <w:sz w:val="32"/>
          <w:szCs w:val="32"/>
          <w:lang w:bidi="pl-PL"/>
        </w:rPr>
        <w:lastRenderedPageBreak/>
        <w:drawing>
          <wp:anchor distT="0" distB="0" distL="114300" distR="114300" simplePos="0" relativeHeight="251667456" behindDoc="0" locked="0" layoutInCell="1" allowOverlap="1" wp14:anchorId="3D8708DA" wp14:editId="020CC224">
            <wp:simplePos x="0" y="0"/>
            <wp:positionH relativeFrom="column">
              <wp:posOffset>4789170</wp:posOffset>
            </wp:positionH>
            <wp:positionV relativeFrom="paragraph">
              <wp:posOffset>71120</wp:posOffset>
            </wp:positionV>
            <wp:extent cx="1609725" cy="1609725"/>
            <wp:effectExtent l="0" t="0" r="0" b="0"/>
            <wp:wrapSquare wrapText="bothSides"/>
            <wp:docPr id="7" name="Graphic 6" descr="Light Bulb and Gear">
              <a:extLst xmlns:a="http://schemas.openxmlformats.org/drawingml/2006/main">
                <a:ext uri="{FF2B5EF4-FFF2-40B4-BE49-F238E27FC236}">
                  <a16:creationId xmlns:a16="http://schemas.microsoft.com/office/drawing/2014/main" id="{1AD33903-D377-4A2B-88AB-2707EB4921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6" descr="Light Bulb and Gear">
                      <a:extLst>
                        <a:ext uri="{FF2B5EF4-FFF2-40B4-BE49-F238E27FC236}">
                          <a16:creationId xmlns:a16="http://schemas.microsoft.com/office/drawing/2014/main" id="{1AD33903-D377-4A2B-88AB-2707EB492150}"/>
                        </a:ext>
                      </a:extLst>
                    </pic:cNvPr>
                    <pic:cNvPicPr>
                      <a:picLocks noChangeAspect="1"/>
                    </pic:cNvPicPr>
                  </pic:nvPicPr>
                  <pic:blipFill>
                    <a:blip r:embed="rId8">
                      <a:duotone>
                        <a:prstClr val="black"/>
                        <a:schemeClr val="accent1">
                          <a:tint val="45000"/>
                          <a:satMod val="400000"/>
                        </a:schemeClr>
                      </a:duotone>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0" y="0"/>
                      <a:ext cx="1609725" cy="1609725"/>
                    </a:xfrm>
                    <a:prstGeom prst="rect">
                      <a:avLst/>
                    </a:prstGeom>
                    <a:noFill/>
                  </pic:spPr>
                </pic:pic>
              </a:graphicData>
            </a:graphic>
            <wp14:sizeRelH relativeFrom="page">
              <wp14:pctWidth>0</wp14:pctWidth>
            </wp14:sizeRelH>
            <wp14:sizeRelV relativeFrom="page">
              <wp14:pctHeight>0</wp14:pctHeight>
            </wp14:sizeRelV>
          </wp:anchor>
        </w:drawing>
      </w:r>
    </w:p>
    <w:p w14:paraId="799EEA5C" w14:textId="47FB4607" w:rsidR="00A84251" w:rsidRPr="00A84251" w:rsidRDefault="00DF777C" w:rsidP="00204F38">
      <w:pPr>
        <w:pStyle w:val="Bezodstpw"/>
        <w:spacing w:line="276" w:lineRule="auto"/>
        <w:rPr>
          <w:b/>
          <w:color w:val="44546A" w:themeColor="text2"/>
          <w:sz w:val="32"/>
          <w:szCs w:val="32"/>
        </w:rPr>
      </w:pPr>
      <w:r w:rsidRPr="00A84251">
        <w:rPr>
          <w:b/>
          <w:color w:val="44546A" w:themeColor="text2"/>
          <w:sz w:val="32"/>
          <w:szCs w:val="32"/>
          <w:lang w:bidi="pl-PL"/>
        </w:rPr>
        <w:t>Przydatne strony internetowe / Zasoby</w:t>
      </w:r>
      <w:r w:rsidRPr="00A84251">
        <w:rPr>
          <w:b/>
          <w:color w:val="44546A" w:themeColor="text2"/>
          <w:sz w:val="32"/>
          <w:szCs w:val="32"/>
          <w:lang w:bidi="pl-PL"/>
        </w:rPr>
        <w:br/>
      </w:r>
    </w:p>
    <w:p w14:paraId="0D392E3D" w14:textId="5C85D511" w:rsidR="00661E73" w:rsidRPr="007D6636" w:rsidRDefault="00661E73" w:rsidP="00661E73">
      <w:pPr>
        <w:pStyle w:val="Bezodstpw"/>
        <w:spacing w:line="276" w:lineRule="auto"/>
        <w:rPr>
          <w:color w:val="595959" w:themeColor="text1" w:themeTint="A6"/>
        </w:rPr>
      </w:pPr>
      <w:r w:rsidRPr="007D6636">
        <w:rPr>
          <w:lang w:bidi="pl-PL"/>
        </w:rPr>
        <w:t xml:space="preserve">YMCA Right Here </w:t>
      </w:r>
      <w:proofErr w:type="spellStart"/>
      <w:r w:rsidRPr="007D6636">
        <w:rPr>
          <w:lang w:bidi="pl-PL"/>
        </w:rPr>
        <w:t>Brighton</w:t>
      </w:r>
      <w:proofErr w:type="spellEnd"/>
      <w:r w:rsidRPr="007D6636">
        <w:rPr>
          <w:lang w:bidi="pl-PL"/>
        </w:rPr>
        <w:br/>
      </w:r>
      <w:r w:rsidRPr="00364A48">
        <w:rPr>
          <w:color w:val="44546A" w:themeColor="text2"/>
          <w:lang w:bidi="pl-PL"/>
        </w:rPr>
        <w:t>Obejrzyj „Samookalecz</w:t>
      </w:r>
      <w:r w:rsidR="005311C3">
        <w:rPr>
          <w:color w:val="44546A" w:themeColor="text2"/>
          <w:lang w:bidi="pl-PL"/>
        </w:rPr>
        <w:t>a</w:t>
      </w:r>
      <w:r w:rsidRPr="00364A48">
        <w:rPr>
          <w:color w:val="44546A" w:themeColor="text2"/>
          <w:lang w:bidi="pl-PL"/>
        </w:rPr>
        <w:t>nie i młodzież: Przewodnik dla rodziców i opiekunów:</w:t>
      </w:r>
      <w:r w:rsidRPr="00364A48">
        <w:rPr>
          <w:color w:val="44546A" w:themeColor="text2"/>
          <w:lang w:bidi="pl-PL"/>
        </w:rPr>
        <w:br/>
        <w:t>https://www.youtube.com/watch?v=T-7hms54sF8</w:t>
      </w:r>
    </w:p>
    <w:p w14:paraId="6694D44D" w14:textId="65AF962D" w:rsidR="007D6636" w:rsidRPr="00661E73" w:rsidRDefault="007D6636" w:rsidP="007D6636">
      <w:pPr>
        <w:pStyle w:val="Bezodstpw"/>
        <w:spacing w:line="276" w:lineRule="auto"/>
        <w:rPr>
          <w:color w:val="44546A" w:themeColor="text2"/>
        </w:rPr>
      </w:pPr>
      <w:r>
        <w:rPr>
          <w:lang w:bidi="pl-PL"/>
        </w:rPr>
        <w:br/>
        <w:t xml:space="preserve">Young </w:t>
      </w:r>
      <w:proofErr w:type="spellStart"/>
      <w:r>
        <w:rPr>
          <w:lang w:bidi="pl-PL"/>
        </w:rPr>
        <w:t>Minds</w:t>
      </w:r>
      <w:proofErr w:type="spellEnd"/>
      <w:r>
        <w:rPr>
          <w:lang w:bidi="pl-PL"/>
        </w:rPr>
        <w:t xml:space="preserve"> (Młode umysły)</w:t>
      </w:r>
      <w:r>
        <w:rPr>
          <w:lang w:bidi="pl-PL"/>
        </w:rPr>
        <w:br/>
      </w:r>
      <w:r w:rsidRPr="00661E73">
        <w:rPr>
          <w:color w:val="44546A" w:themeColor="text2"/>
          <w:lang w:bidi="pl-PL"/>
        </w:rPr>
        <w:t xml:space="preserve">Aby uzyskać bezpłatne porady i wsparcie infolinii dla rodziców, zadzwoń: 0808 802 5544 </w:t>
      </w:r>
    </w:p>
    <w:p w14:paraId="2B76ECF3" w14:textId="6ECF7EA9" w:rsidR="007D6636" w:rsidRDefault="007153FC" w:rsidP="007D6636">
      <w:pPr>
        <w:pStyle w:val="Bezodstpw"/>
        <w:spacing w:line="276" w:lineRule="auto"/>
        <w:rPr>
          <w:color w:val="44546A" w:themeColor="text2"/>
        </w:rPr>
      </w:pPr>
      <w:r w:rsidRPr="007153FC">
        <w:rPr>
          <w:color w:val="44546A" w:themeColor="text2"/>
          <w:lang w:bidi="pl-PL"/>
        </w:rPr>
        <w:t>https://youngminds.org.uk/find-help/for-parents</w:t>
      </w:r>
    </w:p>
    <w:p w14:paraId="5088B72E" w14:textId="77777777" w:rsidR="007153FC" w:rsidRDefault="007153FC" w:rsidP="007D6636">
      <w:pPr>
        <w:pStyle w:val="Bezodstpw"/>
        <w:spacing w:line="276" w:lineRule="auto"/>
        <w:rPr>
          <w:color w:val="44546A" w:themeColor="text2"/>
        </w:rPr>
      </w:pPr>
    </w:p>
    <w:p w14:paraId="47CFDD48" w14:textId="172755BD" w:rsidR="007153FC" w:rsidRPr="007153FC" w:rsidRDefault="007153FC" w:rsidP="007D6636">
      <w:pPr>
        <w:pStyle w:val="Bezodstpw"/>
        <w:spacing w:line="276" w:lineRule="auto"/>
        <w:rPr>
          <w:color w:val="000000"/>
          <w14:textFill>
            <w14:solidFill>
              <w14:srgbClr w14:val="000000">
                <w14:lumMod w14:val="50000"/>
              </w14:srgbClr>
            </w14:solidFill>
          </w14:textFill>
        </w:rPr>
      </w:pPr>
      <w:proofErr w:type="spellStart"/>
      <w:r w:rsidRPr="00204F38">
        <w:rPr>
          <w:lang w:bidi="pl-PL"/>
        </w:rPr>
        <w:t>Head</w:t>
      </w:r>
      <w:proofErr w:type="spellEnd"/>
      <w:r w:rsidRPr="00204F38">
        <w:rPr>
          <w:lang w:bidi="pl-PL"/>
        </w:rPr>
        <w:t xml:space="preserve"> </w:t>
      </w:r>
      <w:proofErr w:type="spellStart"/>
      <w:r w:rsidRPr="00204F38">
        <w:rPr>
          <w:lang w:bidi="pl-PL"/>
        </w:rPr>
        <w:t>Above</w:t>
      </w:r>
      <w:proofErr w:type="spellEnd"/>
      <w:r w:rsidRPr="00204F38">
        <w:rPr>
          <w:lang w:bidi="pl-PL"/>
        </w:rPr>
        <w:t xml:space="preserve"> the </w:t>
      </w:r>
      <w:proofErr w:type="spellStart"/>
      <w:r w:rsidRPr="00204F38">
        <w:rPr>
          <w:lang w:bidi="pl-PL"/>
        </w:rPr>
        <w:t>Waves</w:t>
      </w:r>
      <w:proofErr w:type="spellEnd"/>
      <w:r w:rsidRPr="00204F38">
        <w:rPr>
          <w:lang w:bidi="pl-PL"/>
        </w:rPr>
        <w:t xml:space="preserve"> – Zasoby internetowe na temat strategii radzenia sobie i alternatyw dla samookalecz</w:t>
      </w:r>
      <w:r w:rsidR="005311C3">
        <w:rPr>
          <w:lang w:bidi="pl-PL"/>
        </w:rPr>
        <w:t>a</w:t>
      </w:r>
      <w:r w:rsidRPr="00204F38">
        <w:rPr>
          <w:lang w:bidi="pl-PL"/>
        </w:rPr>
        <w:t xml:space="preserve">nia </w:t>
      </w:r>
      <w:r w:rsidRPr="00204F38">
        <w:rPr>
          <w:lang w:bidi="pl-PL"/>
        </w:rPr>
        <w:br/>
      </w:r>
      <w:hyperlink r:id="rId10">
        <w:r w:rsidRPr="00A84251">
          <w:rPr>
            <w:color w:val="44546A" w:themeColor="text2"/>
            <w:lang w:bidi="pl-PL"/>
          </w:rPr>
          <w:t>https://hatw.co.uk/</w:t>
        </w:r>
      </w:hyperlink>
    </w:p>
    <w:p w14:paraId="48C7BD51" w14:textId="77777777" w:rsidR="007D6636" w:rsidRDefault="007D6636" w:rsidP="00204F38">
      <w:pPr>
        <w:pStyle w:val="Bezodstpw"/>
        <w:spacing w:line="276" w:lineRule="auto"/>
      </w:pPr>
    </w:p>
    <w:p w14:paraId="664CE9A9" w14:textId="17088764" w:rsidR="00DF777C" w:rsidRPr="00204F38" w:rsidRDefault="00DF777C" w:rsidP="00204F38">
      <w:pPr>
        <w:pStyle w:val="Bezodstpw"/>
        <w:spacing w:line="276" w:lineRule="auto"/>
      </w:pPr>
      <w:r w:rsidRPr="00204F38">
        <w:rPr>
          <w:lang w:bidi="pl-PL"/>
        </w:rPr>
        <w:t xml:space="preserve">Projekt AMBER – grupa z Cardiff, specjalnie dla młodych ludzi, którzy się </w:t>
      </w:r>
      <w:proofErr w:type="spellStart"/>
      <w:r w:rsidRPr="00204F38">
        <w:rPr>
          <w:lang w:bidi="pl-PL"/>
        </w:rPr>
        <w:t>samookaleczają</w:t>
      </w:r>
      <w:proofErr w:type="spellEnd"/>
      <w:r w:rsidRPr="00204F38">
        <w:rPr>
          <w:lang w:bidi="pl-PL"/>
        </w:rPr>
        <w:br/>
      </w:r>
      <w:r w:rsidRPr="00A84251">
        <w:rPr>
          <w:color w:val="44546A" w:themeColor="text2"/>
          <w:lang w:bidi="pl-PL"/>
        </w:rPr>
        <w:t xml:space="preserve">Tel: 029 2034 4776; SMS/Telefon: </w:t>
      </w:r>
      <w:r w:rsidRPr="00204F38">
        <w:rPr>
          <w:lang w:bidi="pl-PL"/>
        </w:rPr>
        <w:t>07905 905437; E-mail: amber.project@churcharmy.org</w:t>
      </w:r>
      <w:r w:rsidR="003C4DF7" w:rsidRPr="003C4DF7">
        <w:rPr>
          <w:color w:val="44546A" w:themeColor="text2"/>
          <w:lang w:bidi="pl-PL"/>
        </w:rPr>
        <w:br/>
        <w:t>https://www.amberproject.org.uk/</w:t>
      </w:r>
    </w:p>
    <w:p w14:paraId="2FACD54F" w14:textId="77777777" w:rsidR="00DF777C" w:rsidRPr="00204F38" w:rsidRDefault="00DF777C" w:rsidP="00204F38">
      <w:pPr>
        <w:pStyle w:val="Bezodstpw"/>
        <w:spacing w:line="276" w:lineRule="auto"/>
      </w:pPr>
    </w:p>
    <w:p w14:paraId="6E018CA3" w14:textId="4C7D375C" w:rsidR="00E70F64" w:rsidRPr="00E70F64" w:rsidRDefault="00DF777C" w:rsidP="00204F38">
      <w:pPr>
        <w:pStyle w:val="Bezodstpw"/>
        <w:spacing w:line="276" w:lineRule="auto"/>
        <w:rPr>
          <w:color w:val="44546A" w:themeColor="text2"/>
        </w:rPr>
      </w:pPr>
      <w:r w:rsidRPr="00204F38">
        <w:rPr>
          <w:lang w:bidi="pl-PL"/>
        </w:rPr>
        <w:t>SHOUT - pomoc kryzysowa (dostęp przez SMS)</w:t>
      </w:r>
      <w:r w:rsidRPr="00204F38">
        <w:rPr>
          <w:lang w:bidi="pl-PL"/>
        </w:rPr>
        <w:br/>
      </w:r>
      <w:r w:rsidRPr="00A84251">
        <w:rPr>
          <w:color w:val="44546A" w:themeColor="text2"/>
          <w:lang w:bidi="pl-PL"/>
        </w:rPr>
        <w:t>Wyślij wiadomość do: 85258</w:t>
      </w:r>
      <w:r w:rsidRPr="00A84251">
        <w:rPr>
          <w:color w:val="44546A" w:themeColor="text2"/>
          <w:lang w:bidi="pl-PL"/>
        </w:rPr>
        <w:br/>
      </w:r>
      <w:hyperlink r:id="rId11">
        <w:r w:rsidRPr="00A84251">
          <w:rPr>
            <w:color w:val="44546A" w:themeColor="text2"/>
            <w:lang w:bidi="pl-PL"/>
          </w:rPr>
          <w:t>https://www.giveusashout.org</w:t>
        </w:r>
      </w:hyperlink>
    </w:p>
    <w:p w14:paraId="2A4493D0" w14:textId="77777777" w:rsidR="00DF777C" w:rsidRPr="00204F38" w:rsidRDefault="00DF777C" w:rsidP="00204F38">
      <w:pPr>
        <w:pStyle w:val="Bezodstpw"/>
        <w:spacing w:line="276" w:lineRule="auto"/>
      </w:pPr>
    </w:p>
    <w:p w14:paraId="23E75DB8" w14:textId="22D0C32F" w:rsidR="00DF777C" w:rsidRPr="00204F38" w:rsidRDefault="00DF777C" w:rsidP="00204F38">
      <w:pPr>
        <w:pStyle w:val="Bezodstpw"/>
        <w:spacing w:line="276" w:lineRule="auto"/>
      </w:pPr>
      <w:r w:rsidRPr="00204F38">
        <w:rPr>
          <w:lang w:bidi="pl-PL"/>
        </w:rPr>
        <w:t xml:space="preserve">MEIC – Krajowa infolinia dla młodych ludzi, którzy się </w:t>
      </w:r>
      <w:proofErr w:type="spellStart"/>
      <w:r w:rsidRPr="00204F38">
        <w:rPr>
          <w:lang w:bidi="pl-PL"/>
        </w:rPr>
        <w:t>samookaleczają</w:t>
      </w:r>
      <w:proofErr w:type="spellEnd"/>
      <w:r w:rsidRPr="00204F38">
        <w:rPr>
          <w:lang w:bidi="pl-PL"/>
        </w:rPr>
        <w:br/>
      </w:r>
      <w:r w:rsidRPr="00A84251">
        <w:rPr>
          <w:color w:val="44546A" w:themeColor="text2"/>
          <w:lang w:bidi="pl-PL"/>
        </w:rPr>
        <w:t>Numer telefonu: 080880 23456; SMS: 84001 lub czat online</w:t>
      </w:r>
      <w:r w:rsidRPr="00A84251">
        <w:rPr>
          <w:color w:val="44546A" w:themeColor="text2"/>
          <w:lang w:bidi="pl-PL"/>
        </w:rPr>
        <w:br/>
      </w:r>
      <w:hyperlink r:id="rId12">
        <w:r w:rsidRPr="00A84251">
          <w:rPr>
            <w:color w:val="44546A" w:themeColor="text2"/>
            <w:lang w:bidi="pl-PL"/>
          </w:rPr>
          <w:t>https://www.meiccymru.org</w:t>
        </w:r>
      </w:hyperlink>
    </w:p>
    <w:p w14:paraId="7E03166F" w14:textId="77777777" w:rsidR="00DF777C" w:rsidRPr="00204F38" w:rsidRDefault="00DF777C" w:rsidP="00204F38">
      <w:pPr>
        <w:pStyle w:val="Bezodstpw"/>
        <w:spacing w:line="276" w:lineRule="auto"/>
      </w:pPr>
    </w:p>
    <w:p w14:paraId="5780A22D" w14:textId="562228B3" w:rsidR="00DF777C" w:rsidRPr="00204F38" w:rsidRDefault="00DF777C" w:rsidP="00204F38">
      <w:pPr>
        <w:pStyle w:val="Bezodstpw"/>
        <w:spacing w:line="276" w:lineRule="auto"/>
      </w:pPr>
      <w:proofErr w:type="spellStart"/>
      <w:r w:rsidRPr="00204F38">
        <w:rPr>
          <w:lang w:bidi="pl-PL"/>
        </w:rPr>
        <w:t>National</w:t>
      </w:r>
      <w:proofErr w:type="spellEnd"/>
      <w:r w:rsidRPr="00204F38">
        <w:rPr>
          <w:lang w:bidi="pl-PL"/>
        </w:rPr>
        <w:t xml:space="preserve"> </w:t>
      </w:r>
      <w:proofErr w:type="spellStart"/>
      <w:r w:rsidRPr="00204F38">
        <w:rPr>
          <w:lang w:bidi="pl-PL"/>
        </w:rPr>
        <w:t>Self</w:t>
      </w:r>
      <w:proofErr w:type="spellEnd"/>
      <w:r w:rsidRPr="00204F38">
        <w:rPr>
          <w:lang w:bidi="pl-PL"/>
        </w:rPr>
        <w:t xml:space="preserve"> </w:t>
      </w:r>
      <w:proofErr w:type="spellStart"/>
      <w:r w:rsidRPr="00204F38">
        <w:rPr>
          <w:lang w:bidi="pl-PL"/>
        </w:rPr>
        <w:t>Harm</w:t>
      </w:r>
      <w:proofErr w:type="spellEnd"/>
      <w:r w:rsidRPr="00204F38">
        <w:rPr>
          <w:lang w:bidi="pl-PL"/>
        </w:rPr>
        <w:t xml:space="preserve"> Network — forum wsparcia dla osób, które się </w:t>
      </w:r>
      <w:proofErr w:type="spellStart"/>
      <w:r w:rsidRPr="00204F38">
        <w:rPr>
          <w:lang w:bidi="pl-PL"/>
        </w:rPr>
        <w:t>samookaleczają</w:t>
      </w:r>
      <w:proofErr w:type="spellEnd"/>
      <w:r w:rsidRPr="00204F38">
        <w:rPr>
          <w:lang w:bidi="pl-PL"/>
        </w:rPr>
        <w:br/>
      </w:r>
      <w:hyperlink r:id="rId13">
        <w:r w:rsidRPr="00A84251">
          <w:rPr>
            <w:color w:val="44546A" w:themeColor="text2"/>
            <w:lang w:bidi="pl-PL"/>
          </w:rPr>
          <w:t>www.nshn.co.uk</w:t>
        </w:r>
      </w:hyperlink>
      <w:r w:rsidRPr="00A84251">
        <w:rPr>
          <w:color w:val="44546A" w:themeColor="text2"/>
          <w:lang w:bidi="pl-PL"/>
        </w:rPr>
        <w:t xml:space="preserve"> </w:t>
      </w:r>
    </w:p>
    <w:p w14:paraId="7CDA69F1" w14:textId="77777777" w:rsidR="00DF777C" w:rsidRPr="00204F38" w:rsidRDefault="00DF777C" w:rsidP="00204F38">
      <w:pPr>
        <w:pStyle w:val="Bezodstpw"/>
        <w:spacing w:line="276" w:lineRule="auto"/>
      </w:pPr>
      <w:bookmarkStart w:id="1" w:name="_heading=h.gjdgxs" w:colFirst="0" w:colLast="0"/>
      <w:bookmarkEnd w:id="1"/>
    </w:p>
    <w:p w14:paraId="323F8E60" w14:textId="77777777" w:rsidR="00A84251" w:rsidRDefault="00A84251" w:rsidP="00204F38">
      <w:pPr>
        <w:pStyle w:val="Bezodstpw"/>
        <w:spacing w:line="276" w:lineRule="auto"/>
      </w:pPr>
    </w:p>
    <w:p w14:paraId="5D38557A" w14:textId="77777777" w:rsidR="00B022E6" w:rsidRDefault="00B022E6" w:rsidP="00204F38">
      <w:pPr>
        <w:pStyle w:val="Bezodstpw"/>
        <w:spacing w:line="276" w:lineRule="auto"/>
      </w:pPr>
    </w:p>
    <w:p w14:paraId="55340A6D" w14:textId="77777777" w:rsidR="00B022E6" w:rsidRDefault="00B022E6" w:rsidP="00204F38">
      <w:pPr>
        <w:pStyle w:val="Bezodstpw"/>
        <w:spacing w:line="276" w:lineRule="auto"/>
      </w:pPr>
    </w:p>
    <w:p w14:paraId="0DBA6385" w14:textId="77777777" w:rsidR="007D6636" w:rsidRDefault="007D6636" w:rsidP="00204F38">
      <w:pPr>
        <w:pStyle w:val="Bezodstpw"/>
        <w:spacing w:line="276" w:lineRule="auto"/>
      </w:pPr>
    </w:p>
    <w:p w14:paraId="4288AB26" w14:textId="77777777" w:rsidR="007D6636" w:rsidRDefault="007D6636" w:rsidP="00204F38">
      <w:pPr>
        <w:pStyle w:val="Bezodstpw"/>
        <w:spacing w:line="276" w:lineRule="auto"/>
      </w:pPr>
    </w:p>
    <w:p w14:paraId="101AB5BD" w14:textId="77777777" w:rsidR="007D6636" w:rsidRDefault="007D6636" w:rsidP="00204F38">
      <w:pPr>
        <w:pStyle w:val="Bezodstpw"/>
        <w:spacing w:line="276" w:lineRule="auto"/>
      </w:pPr>
    </w:p>
    <w:p w14:paraId="6BBABA78" w14:textId="77777777" w:rsidR="007D6636" w:rsidRDefault="007D6636" w:rsidP="00204F38">
      <w:pPr>
        <w:pStyle w:val="Bezodstpw"/>
        <w:spacing w:line="276" w:lineRule="auto"/>
      </w:pPr>
    </w:p>
    <w:p w14:paraId="4880E106" w14:textId="77777777" w:rsidR="00B022E6" w:rsidRDefault="00B022E6" w:rsidP="00204F38">
      <w:pPr>
        <w:pStyle w:val="Bezodstpw"/>
        <w:spacing w:line="276" w:lineRule="auto"/>
      </w:pPr>
    </w:p>
    <w:p w14:paraId="4B45DA35" w14:textId="77777777" w:rsidR="00A84251" w:rsidRDefault="00A84251" w:rsidP="00204F38">
      <w:pPr>
        <w:pStyle w:val="Bezodstpw"/>
        <w:spacing w:line="276" w:lineRule="auto"/>
      </w:pPr>
    </w:p>
    <w:p w14:paraId="22075B91" w14:textId="77777777" w:rsidR="00A84251" w:rsidRDefault="00A84251" w:rsidP="00204F38">
      <w:pPr>
        <w:pStyle w:val="Bezodstpw"/>
        <w:spacing w:line="276" w:lineRule="auto"/>
      </w:pPr>
    </w:p>
    <w:p w14:paraId="601672DB" w14:textId="77777777" w:rsidR="00A84251" w:rsidRDefault="00A84251" w:rsidP="00204F38">
      <w:pPr>
        <w:pStyle w:val="Bezodstpw"/>
        <w:spacing w:line="276" w:lineRule="auto"/>
      </w:pPr>
    </w:p>
    <w:p w14:paraId="584136D1" w14:textId="19F6F0BB" w:rsidR="00A84251" w:rsidRPr="00797005" w:rsidRDefault="00181DC4" w:rsidP="00204F38">
      <w:pPr>
        <w:pStyle w:val="Bezodstpw"/>
        <w:spacing w:line="276" w:lineRule="auto"/>
        <w:rPr>
          <w:color w:val="44546A" w:themeColor="text2"/>
        </w:rPr>
      </w:pPr>
      <w:r>
        <w:rPr>
          <w:rFonts w:cs="Arial"/>
          <w:b/>
          <w:color w:val="44546A" w:themeColor="text2"/>
          <w:lang w:bidi="pl-PL"/>
        </w:rPr>
        <w:t>Niniejszy</w:t>
      </w:r>
      <w:r w:rsidR="00797005" w:rsidRPr="00797005">
        <w:rPr>
          <w:rFonts w:cs="Arial"/>
          <w:b/>
          <w:color w:val="44546A" w:themeColor="text2"/>
          <w:lang w:bidi="pl-PL"/>
        </w:rPr>
        <w:t xml:space="preserve"> dokument jest dostępny w języku walijskim / </w:t>
      </w:r>
      <w:proofErr w:type="spellStart"/>
      <w:r w:rsidR="00797005" w:rsidRPr="00797005">
        <w:rPr>
          <w:rFonts w:cs="Arial"/>
          <w:b/>
          <w:color w:val="44546A" w:themeColor="text2"/>
          <w:lang w:bidi="pl-PL"/>
        </w:rPr>
        <w:t>Mae'r</w:t>
      </w:r>
      <w:proofErr w:type="spellEnd"/>
      <w:r w:rsidR="00797005" w:rsidRPr="00797005">
        <w:rPr>
          <w:rFonts w:cs="Arial"/>
          <w:b/>
          <w:color w:val="44546A" w:themeColor="text2"/>
          <w:lang w:bidi="pl-PL"/>
        </w:rPr>
        <w:t xml:space="preserve"> </w:t>
      </w:r>
      <w:proofErr w:type="spellStart"/>
      <w:r w:rsidR="00797005" w:rsidRPr="00797005">
        <w:rPr>
          <w:rFonts w:cs="Arial"/>
          <w:b/>
          <w:color w:val="44546A" w:themeColor="text2"/>
          <w:lang w:bidi="pl-PL"/>
        </w:rPr>
        <w:t>ddogfen</w:t>
      </w:r>
      <w:proofErr w:type="spellEnd"/>
      <w:r w:rsidR="00797005" w:rsidRPr="00797005">
        <w:rPr>
          <w:rFonts w:cs="Arial"/>
          <w:b/>
          <w:color w:val="44546A" w:themeColor="text2"/>
          <w:lang w:bidi="pl-PL"/>
        </w:rPr>
        <w:t xml:space="preserve"> </w:t>
      </w:r>
      <w:proofErr w:type="spellStart"/>
      <w:r w:rsidR="00797005" w:rsidRPr="00797005">
        <w:rPr>
          <w:rFonts w:cs="Arial"/>
          <w:b/>
          <w:color w:val="44546A" w:themeColor="text2"/>
          <w:lang w:bidi="pl-PL"/>
        </w:rPr>
        <w:t>hon</w:t>
      </w:r>
      <w:proofErr w:type="spellEnd"/>
      <w:r w:rsidR="00797005" w:rsidRPr="00797005">
        <w:rPr>
          <w:rFonts w:cs="Arial"/>
          <w:b/>
          <w:color w:val="44546A" w:themeColor="text2"/>
          <w:lang w:bidi="pl-PL"/>
        </w:rPr>
        <w:t xml:space="preserve"> ar </w:t>
      </w:r>
      <w:proofErr w:type="spellStart"/>
      <w:r w:rsidR="00797005" w:rsidRPr="00797005">
        <w:rPr>
          <w:rFonts w:cs="Arial"/>
          <w:b/>
          <w:color w:val="44546A" w:themeColor="text2"/>
          <w:lang w:bidi="pl-PL"/>
        </w:rPr>
        <w:t>gael</w:t>
      </w:r>
      <w:proofErr w:type="spellEnd"/>
      <w:r w:rsidR="00797005" w:rsidRPr="00797005">
        <w:rPr>
          <w:rFonts w:cs="Arial"/>
          <w:b/>
          <w:color w:val="44546A" w:themeColor="text2"/>
          <w:lang w:bidi="pl-PL"/>
        </w:rPr>
        <w:t xml:space="preserve"> </w:t>
      </w:r>
      <w:proofErr w:type="spellStart"/>
      <w:r w:rsidR="00797005" w:rsidRPr="00797005">
        <w:rPr>
          <w:rFonts w:cs="Arial"/>
          <w:b/>
          <w:color w:val="44546A" w:themeColor="text2"/>
          <w:lang w:bidi="pl-PL"/>
        </w:rPr>
        <w:t>yn</w:t>
      </w:r>
      <w:proofErr w:type="spellEnd"/>
      <w:r w:rsidR="00797005" w:rsidRPr="00797005">
        <w:rPr>
          <w:rFonts w:cs="Arial"/>
          <w:b/>
          <w:color w:val="44546A" w:themeColor="text2"/>
          <w:lang w:bidi="pl-PL"/>
        </w:rPr>
        <w:t xml:space="preserve"> </w:t>
      </w:r>
      <w:proofErr w:type="spellStart"/>
      <w:r w:rsidR="00797005" w:rsidRPr="00797005">
        <w:rPr>
          <w:rFonts w:cs="Arial"/>
          <w:b/>
          <w:color w:val="44546A" w:themeColor="text2"/>
          <w:lang w:bidi="pl-PL"/>
        </w:rPr>
        <w:t>Gymraeg</w:t>
      </w:r>
      <w:proofErr w:type="spellEnd"/>
    </w:p>
    <w:p w14:paraId="58E0C20C" w14:textId="29114F7D" w:rsidR="00A84251" w:rsidRPr="00A84251" w:rsidRDefault="00A84251" w:rsidP="00204F38">
      <w:pPr>
        <w:pStyle w:val="Bezodstpw"/>
        <w:spacing w:line="276" w:lineRule="auto"/>
        <w:rPr>
          <w:rFonts w:asciiTheme="majorHAnsi" w:hAnsiTheme="majorHAnsi"/>
        </w:rPr>
      </w:pPr>
    </w:p>
    <w:sectPr w:rsidR="00A84251" w:rsidRPr="00A84251" w:rsidSect="001C31BF">
      <w:footerReference w:type="default" r:id="rId14"/>
      <w:pgSz w:w="11906" w:h="16838"/>
      <w:pgMar w:top="873" w:right="873" w:bottom="873" w:left="873" w:header="709" w:footer="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2B2161" w14:textId="77777777" w:rsidR="00104A0D" w:rsidRDefault="00104A0D" w:rsidP="001C31BF">
      <w:pPr>
        <w:spacing w:after="0" w:line="240" w:lineRule="auto"/>
      </w:pPr>
      <w:r>
        <w:separator/>
      </w:r>
    </w:p>
  </w:endnote>
  <w:endnote w:type="continuationSeparator" w:id="0">
    <w:p w14:paraId="1561ABC4" w14:textId="77777777" w:rsidR="00104A0D" w:rsidRDefault="00104A0D" w:rsidP="001C31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ato">
    <w:altName w:val="Segoe UI"/>
    <w:charset w:val="00"/>
    <w:family w:val="auto"/>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81B781" w14:textId="4EF862ED" w:rsidR="001C31BF" w:rsidRDefault="001C31BF">
    <w:pPr>
      <w:pStyle w:val="Stopka"/>
    </w:pPr>
    <w:r>
      <w:rPr>
        <w:noProof/>
        <w:lang w:bidi="pl-PL"/>
      </w:rPr>
      <w:drawing>
        <wp:anchor distT="0" distB="0" distL="114300" distR="114300" simplePos="0" relativeHeight="251658240" behindDoc="1" locked="0" layoutInCell="1" allowOverlap="1" wp14:anchorId="0D9B294E" wp14:editId="7A62E799">
          <wp:simplePos x="0" y="0"/>
          <wp:positionH relativeFrom="column">
            <wp:posOffset>111850</wp:posOffset>
          </wp:positionH>
          <wp:positionV relativeFrom="paragraph">
            <wp:posOffset>-471805</wp:posOffset>
          </wp:positionV>
          <wp:extent cx="6451600" cy="732790"/>
          <wp:effectExtent l="0" t="0" r="6350" b="0"/>
          <wp:wrapTight wrapText="bothSides">
            <wp:wrapPolygon edited="0">
              <wp:start x="0" y="0"/>
              <wp:lineTo x="0" y="20776"/>
              <wp:lineTo x="21557" y="20776"/>
              <wp:lineTo x="2155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silience Project Logos Banner - smaller.png"/>
                  <pic:cNvPicPr/>
                </pic:nvPicPr>
                <pic:blipFill>
                  <a:blip r:embed="rId1">
                    <a:extLst>
                      <a:ext uri="{28A0092B-C50C-407E-A947-70E740481C1C}">
                        <a14:useLocalDpi xmlns:a14="http://schemas.microsoft.com/office/drawing/2010/main" val="0"/>
                      </a:ext>
                    </a:extLst>
                  </a:blip>
                  <a:stretch>
                    <a:fillRect/>
                  </a:stretch>
                </pic:blipFill>
                <pic:spPr>
                  <a:xfrm>
                    <a:off x="0" y="0"/>
                    <a:ext cx="6451600" cy="73279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C3567D" w14:textId="77777777" w:rsidR="00104A0D" w:rsidRDefault="00104A0D" w:rsidP="001C31BF">
      <w:pPr>
        <w:spacing w:after="0" w:line="240" w:lineRule="auto"/>
      </w:pPr>
      <w:r>
        <w:separator/>
      </w:r>
    </w:p>
  </w:footnote>
  <w:footnote w:type="continuationSeparator" w:id="0">
    <w:p w14:paraId="3BC1DE09" w14:textId="77777777" w:rsidR="00104A0D" w:rsidRDefault="00104A0D" w:rsidP="001C31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926DB4"/>
    <w:multiLevelType w:val="hybridMultilevel"/>
    <w:tmpl w:val="E3FA7B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D3032CA"/>
    <w:multiLevelType w:val="multilevel"/>
    <w:tmpl w:val="7DCA2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D4905A1"/>
    <w:multiLevelType w:val="hybridMultilevel"/>
    <w:tmpl w:val="4BCC63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B9E5623"/>
    <w:multiLevelType w:val="multilevel"/>
    <w:tmpl w:val="6C80FB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777C"/>
    <w:rsid w:val="00092187"/>
    <w:rsid w:val="00104A0D"/>
    <w:rsid w:val="00133CA3"/>
    <w:rsid w:val="00181DC4"/>
    <w:rsid w:val="001A657E"/>
    <w:rsid w:val="001B5F82"/>
    <w:rsid w:val="001C31BF"/>
    <w:rsid w:val="00204F38"/>
    <w:rsid w:val="00277540"/>
    <w:rsid w:val="002F5F88"/>
    <w:rsid w:val="002F6DA2"/>
    <w:rsid w:val="00363533"/>
    <w:rsid w:val="00364A48"/>
    <w:rsid w:val="003C4DF7"/>
    <w:rsid w:val="003E02C0"/>
    <w:rsid w:val="004271FB"/>
    <w:rsid w:val="005311C3"/>
    <w:rsid w:val="00596C2C"/>
    <w:rsid w:val="00626725"/>
    <w:rsid w:val="0063113E"/>
    <w:rsid w:val="00661E73"/>
    <w:rsid w:val="006D6965"/>
    <w:rsid w:val="006F275A"/>
    <w:rsid w:val="007153FC"/>
    <w:rsid w:val="00765E91"/>
    <w:rsid w:val="00797005"/>
    <w:rsid w:val="007D6636"/>
    <w:rsid w:val="00804D4E"/>
    <w:rsid w:val="00954835"/>
    <w:rsid w:val="009A7B5F"/>
    <w:rsid w:val="00A6436D"/>
    <w:rsid w:val="00A6611D"/>
    <w:rsid w:val="00A84251"/>
    <w:rsid w:val="00B022E6"/>
    <w:rsid w:val="00B37D7C"/>
    <w:rsid w:val="00BA379C"/>
    <w:rsid w:val="00BF4FBA"/>
    <w:rsid w:val="00C141B7"/>
    <w:rsid w:val="00C41C43"/>
    <w:rsid w:val="00C55F97"/>
    <w:rsid w:val="00CF2B9E"/>
    <w:rsid w:val="00DF777C"/>
    <w:rsid w:val="00E6707C"/>
    <w:rsid w:val="00E70F64"/>
    <w:rsid w:val="00ED6103"/>
    <w:rsid w:val="00F1509A"/>
    <w:rsid w:val="00F37C6F"/>
    <w:rsid w:val="00FA3C92"/>
    <w:rsid w:val="00FC1824"/>
    <w:rsid w:val="00FD2A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6C803B"/>
  <w15:chartTrackingRefBased/>
  <w15:docId w15:val="{1F8DB977-A346-48EA-A14F-555D053AA7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uiPriority w:val="1"/>
    <w:qFormat/>
    <w:rsid w:val="00204F38"/>
    <w:pPr>
      <w:spacing w:after="0" w:line="240" w:lineRule="auto"/>
    </w:pPr>
  </w:style>
  <w:style w:type="character" w:styleId="Hipercze">
    <w:name w:val="Hyperlink"/>
    <w:basedOn w:val="Domylnaczcionkaakapitu"/>
    <w:uiPriority w:val="99"/>
    <w:unhideWhenUsed/>
    <w:rsid w:val="003C4DF7"/>
    <w:rPr>
      <w:color w:val="0563C1" w:themeColor="hyperlink"/>
      <w:u w:val="single"/>
    </w:rPr>
  </w:style>
  <w:style w:type="paragraph" w:styleId="Akapitzlist">
    <w:name w:val="List Paragraph"/>
    <w:basedOn w:val="Normalny"/>
    <w:uiPriority w:val="34"/>
    <w:qFormat/>
    <w:rsid w:val="00B022E6"/>
    <w:pPr>
      <w:ind w:left="720"/>
      <w:contextualSpacing/>
    </w:pPr>
  </w:style>
  <w:style w:type="paragraph" w:styleId="Nagwek">
    <w:name w:val="header"/>
    <w:basedOn w:val="Normalny"/>
    <w:link w:val="NagwekZnak"/>
    <w:uiPriority w:val="99"/>
    <w:unhideWhenUsed/>
    <w:rsid w:val="001C31BF"/>
    <w:pPr>
      <w:tabs>
        <w:tab w:val="center" w:pos="4513"/>
        <w:tab w:val="right" w:pos="9026"/>
      </w:tabs>
      <w:spacing w:after="0" w:line="240" w:lineRule="auto"/>
    </w:pPr>
  </w:style>
  <w:style w:type="character" w:customStyle="1" w:styleId="NagwekZnak">
    <w:name w:val="Nagłówek Znak"/>
    <w:basedOn w:val="Domylnaczcionkaakapitu"/>
    <w:link w:val="Nagwek"/>
    <w:uiPriority w:val="99"/>
    <w:rsid w:val="001C31BF"/>
  </w:style>
  <w:style w:type="paragraph" w:styleId="Stopka">
    <w:name w:val="footer"/>
    <w:basedOn w:val="Normalny"/>
    <w:link w:val="StopkaZnak"/>
    <w:uiPriority w:val="99"/>
    <w:unhideWhenUsed/>
    <w:rsid w:val="001C31BF"/>
    <w:pPr>
      <w:tabs>
        <w:tab w:val="center" w:pos="4513"/>
        <w:tab w:val="right" w:pos="9026"/>
      </w:tabs>
      <w:spacing w:after="0" w:line="240" w:lineRule="auto"/>
    </w:pPr>
  </w:style>
  <w:style w:type="character" w:customStyle="1" w:styleId="StopkaZnak">
    <w:name w:val="Stopka Znak"/>
    <w:basedOn w:val="Domylnaczcionkaakapitu"/>
    <w:link w:val="Stopka"/>
    <w:uiPriority w:val="99"/>
    <w:rsid w:val="001C31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3919443">
      <w:bodyDiv w:val="1"/>
      <w:marLeft w:val="0"/>
      <w:marRight w:val="0"/>
      <w:marTop w:val="0"/>
      <w:marBottom w:val="0"/>
      <w:divBdr>
        <w:top w:val="none" w:sz="0" w:space="0" w:color="auto"/>
        <w:left w:val="none" w:sz="0" w:space="0" w:color="auto"/>
        <w:bottom w:val="none" w:sz="0" w:space="0" w:color="auto"/>
        <w:right w:val="none" w:sz="0" w:space="0" w:color="auto"/>
      </w:divBdr>
      <w:divsChild>
        <w:div w:id="1447236250">
          <w:marLeft w:val="0"/>
          <w:marRight w:val="0"/>
          <w:marTop w:val="0"/>
          <w:marBottom w:val="0"/>
          <w:divBdr>
            <w:top w:val="none" w:sz="0" w:space="0" w:color="auto"/>
            <w:left w:val="none" w:sz="0" w:space="0" w:color="auto"/>
            <w:bottom w:val="none" w:sz="0" w:space="0" w:color="auto"/>
            <w:right w:val="none" w:sz="0" w:space="0" w:color="auto"/>
          </w:divBdr>
          <w:divsChild>
            <w:div w:id="886527648">
              <w:marLeft w:val="0"/>
              <w:marRight w:val="0"/>
              <w:marTop w:val="0"/>
              <w:marBottom w:val="0"/>
              <w:divBdr>
                <w:top w:val="none" w:sz="0" w:space="0" w:color="auto"/>
                <w:left w:val="none" w:sz="0" w:space="0" w:color="auto"/>
                <w:bottom w:val="none" w:sz="0" w:space="0" w:color="auto"/>
                <w:right w:val="none" w:sz="0" w:space="0" w:color="auto"/>
              </w:divBdr>
              <w:divsChild>
                <w:div w:id="1054500125">
                  <w:marLeft w:val="0"/>
                  <w:marRight w:val="0"/>
                  <w:marTop w:val="0"/>
                  <w:marBottom w:val="0"/>
                  <w:divBdr>
                    <w:top w:val="none" w:sz="0" w:space="0" w:color="auto"/>
                    <w:left w:val="none" w:sz="0" w:space="0" w:color="auto"/>
                    <w:bottom w:val="none" w:sz="0" w:space="0" w:color="auto"/>
                    <w:right w:val="none" w:sz="0" w:space="0" w:color="auto"/>
                  </w:divBdr>
                  <w:divsChild>
                    <w:div w:id="1066688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shn.co.uk" TargetMode="External"/><Relationship Id="rId3" Type="http://schemas.openxmlformats.org/officeDocument/2006/relationships/settings" Target="settings.xml"/><Relationship Id="rId7" Type="http://schemas.openxmlformats.org/officeDocument/2006/relationships/hyperlink" Target="https://www.mind.org.uk/information-support/types-of-mental-health-problems/suicidal-feelings/" TargetMode="External"/><Relationship Id="rId12" Type="http://schemas.openxmlformats.org/officeDocument/2006/relationships/hyperlink" Target="https://www.meiccymru.org/?gclid=Cj0KCQjw7qn1BRDqARIsAKMbHDbMS-ISZ5ZkK-ajIXuGWIvY0AnvhtoGZhuQuPAYCVyqaUe7oy5v7nwaAnGbEALw_wcB"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iveusashout.org/get-help/?gclid=Cj0KCQjw7qn1BRDqARIsAKMbHDb94Rn8xctA0xkvTSr1hISi9xguYQTWUWrDfDwRZyPZeHjH1Ht2BBIaAmE7EALw_wcB"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hatw.co.uk/" TargetMode="External"/><Relationship Id="rId4" Type="http://schemas.openxmlformats.org/officeDocument/2006/relationships/webSettings" Target="webSettings.xml"/><Relationship Id="rId9" Type="http://schemas.openxmlformats.org/officeDocument/2006/relationships/image" Target="media/image2.sv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Pages>
  <Words>1078</Words>
  <Characters>6146</Characters>
  <Application>Microsoft Office Word</Application>
  <DocSecurity>0</DocSecurity>
  <Lines>51</Lines>
  <Paragraphs>14</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Iszzy Hayter-rogers (Cardiff and Vale UHB - Child Psychology)</dc:creator>
  <cp:keywords/>
  <dc:description/>
  <cp:lastModifiedBy>Marta Bzikot-Waring</cp:lastModifiedBy>
  <cp:revision>6</cp:revision>
  <cp:lastPrinted>2020-07-17T08:16:00Z</cp:lastPrinted>
  <dcterms:created xsi:type="dcterms:W3CDTF">2021-09-13T15:35:00Z</dcterms:created>
  <dcterms:modified xsi:type="dcterms:W3CDTF">2021-09-17T08:20:00Z</dcterms:modified>
</cp:coreProperties>
</file>