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E90224" w14:textId="77777777" w:rsidR="00925A62" w:rsidRDefault="00925A62" w:rsidP="005E73F6">
      <w:pPr>
        <w:pStyle w:val="Bezodstpw"/>
        <w:spacing w:line="276" w:lineRule="auto"/>
        <w:rPr>
          <w:lang w:eastAsia="en-GB"/>
        </w:rPr>
      </w:pPr>
    </w:p>
    <w:p w14:paraId="5D6038D6" w14:textId="1EBD8904" w:rsidR="003628B3" w:rsidRPr="00C97802" w:rsidRDefault="003628B3" w:rsidP="005E73F6">
      <w:pPr>
        <w:pStyle w:val="Bezodstpw"/>
        <w:spacing w:line="276" w:lineRule="auto"/>
        <w:rPr>
          <w:b/>
          <w:color w:val="44546A" w:themeColor="text2"/>
          <w:sz w:val="48"/>
          <w:szCs w:val="48"/>
          <w:lang w:eastAsia="en-GB"/>
        </w:rPr>
      </w:pPr>
      <w:r w:rsidRPr="005E73F6">
        <w:rPr>
          <w:b/>
          <w:color w:val="44546A" w:themeColor="text2"/>
          <w:sz w:val="48"/>
          <w:szCs w:val="48"/>
          <w:lang w:bidi="pl-PL"/>
        </w:rPr>
        <w:t xml:space="preserve">Lęk </w:t>
      </w:r>
    </w:p>
    <w:p w14:paraId="4B900AE1" w14:textId="683E0FFB" w:rsidR="005E73F6" w:rsidRPr="00C97802" w:rsidRDefault="00C97802" w:rsidP="005E73F6">
      <w:pPr>
        <w:pStyle w:val="Bezodstpw"/>
        <w:spacing w:line="276" w:lineRule="auto"/>
        <w:rPr>
          <w:b/>
          <w:color w:val="44546A" w:themeColor="text2"/>
          <w:sz w:val="32"/>
          <w:szCs w:val="32"/>
          <w:lang w:eastAsia="en-GB"/>
        </w:rPr>
      </w:pPr>
      <w:r>
        <w:rPr>
          <w:b/>
          <w:color w:val="44546A" w:themeColor="text2"/>
          <w:sz w:val="32"/>
          <w:szCs w:val="32"/>
          <w:lang w:bidi="pl-PL"/>
        </w:rPr>
        <w:t>Czym</w:t>
      </w:r>
      <w:r w:rsidR="003628B3" w:rsidRPr="005E73F6">
        <w:rPr>
          <w:b/>
          <w:color w:val="44546A" w:themeColor="text2"/>
          <w:sz w:val="32"/>
          <w:szCs w:val="32"/>
          <w:lang w:bidi="pl-PL"/>
        </w:rPr>
        <w:t xml:space="preserve"> jest?</w:t>
      </w:r>
    </w:p>
    <w:p w14:paraId="6FFE47A8" w14:textId="77777777" w:rsidR="003628B3" w:rsidRPr="005E73F6" w:rsidRDefault="005505A6" w:rsidP="005E73F6">
      <w:pPr>
        <w:pStyle w:val="Bezodstpw"/>
        <w:spacing w:line="276" w:lineRule="auto"/>
        <w:rPr>
          <w:lang w:eastAsia="en-GB"/>
        </w:rPr>
      </w:pPr>
      <w:r w:rsidRPr="005E73F6">
        <w:rPr>
          <w:rFonts w:cs="Arial"/>
          <w:color w:val="000000"/>
          <w:lang w:bidi="pl-PL"/>
        </w:rPr>
        <w:t>Lęk jest typowy w dzieciństwie i jest normalną reakcją na stres. W niektórych sytuacjach może być korzystny; ostrzega nas przed niebezpieczeństwami, pomaga się na nie przygotować i skupić uwagę.</w:t>
      </w:r>
    </w:p>
    <w:p w14:paraId="090FE3C8" w14:textId="4FDA648F" w:rsidR="003628B3" w:rsidRPr="005E73F6" w:rsidRDefault="005E73F6" w:rsidP="005E73F6">
      <w:pPr>
        <w:pStyle w:val="Bezodstpw"/>
        <w:spacing w:line="276" w:lineRule="auto"/>
        <w:rPr>
          <w:rFonts w:cs="Arial"/>
          <w:color w:val="000000"/>
          <w:lang w:eastAsia="en-GB"/>
        </w:rPr>
      </w:pPr>
      <w:r w:rsidRPr="009C39C7">
        <w:rPr>
          <w:rFonts w:eastAsia="Times New Roman" w:cs="Arial"/>
          <w:color w:val="000000"/>
          <w:lang w:bidi="pl-PL"/>
        </w:rPr>
        <w:t>Lęk może stać się problemem, gdy ciągle dostrzegamy wokół nas niebezpieczeństwa i wiąże się z nadmiernym strachem lub z</w:t>
      </w:r>
      <w:r w:rsidR="00C97802">
        <w:rPr>
          <w:rFonts w:eastAsia="Times New Roman" w:cs="Arial"/>
          <w:color w:val="000000"/>
          <w:lang w:bidi="pl-PL"/>
        </w:rPr>
        <w:t>a</w:t>
      </w:r>
      <w:r w:rsidRPr="009C39C7">
        <w:rPr>
          <w:rFonts w:eastAsia="Times New Roman" w:cs="Arial"/>
          <w:color w:val="000000"/>
          <w:lang w:bidi="pl-PL"/>
        </w:rPr>
        <w:t>martwi</w:t>
      </w:r>
      <w:r w:rsidR="00C97802">
        <w:rPr>
          <w:rFonts w:eastAsia="Times New Roman" w:cs="Arial"/>
          <w:color w:val="000000"/>
          <w:lang w:bidi="pl-PL"/>
        </w:rPr>
        <w:t>a</w:t>
      </w:r>
      <w:r w:rsidRPr="009C39C7">
        <w:rPr>
          <w:rFonts w:eastAsia="Times New Roman" w:cs="Arial"/>
          <w:color w:val="000000"/>
          <w:lang w:bidi="pl-PL"/>
        </w:rPr>
        <w:t xml:space="preserve">niem. Aby </w:t>
      </w:r>
      <w:r w:rsidR="00087EB6">
        <w:rPr>
          <w:rFonts w:eastAsia="Times New Roman" w:cs="Arial"/>
          <w:color w:val="000000"/>
          <w:lang w:bidi="pl-PL"/>
        </w:rPr>
        <w:t>postawi</w:t>
      </w:r>
      <w:r w:rsidRPr="009C39C7">
        <w:rPr>
          <w:rFonts w:eastAsia="Times New Roman" w:cs="Arial"/>
          <w:color w:val="000000"/>
          <w:lang w:bidi="pl-PL"/>
        </w:rPr>
        <w:t>ć</w:t>
      </w:r>
      <w:r w:rsidR="00087EB6">
        <w:rPr>
          <w:rFonts w:eastAsia="Times New Roman" w:cs="Arial"/>
          <w:color w:val="000000"/>
          <w:lang w:bidi="pl-PL"/>
        </w:rPr>
        <w:t xml:space="preserve"> diagnozę o</w:t>
      </w:r>
      <w:r w:rsidRPr="009C39C7">
        <w:rPr>
          <w:rFonts w:eastAsia="Times New Roman" w:cs="Arial"/>
          <w:color w:val="000000"/>
          <w:lang w:bidi="pl-PL"/>
        </w:rPr>
        <w:t xml:space="preserve"> zaburzeni</w:t>
      </w:r>
      <w:r w:rsidR="00087EB6">
        <w:rPr>
          <w:rFonts w:eastAsia="Times New Roman" w:cs="Arial"/>
          <w:color w:val="000000"/>
          <w:lang w:bidi="pl-PL"/>
        </w:rPr>
        <w:t>u</w:t>
      </w:r>
      <w:r w:rsidRPr="009C39C7">
        <w:rPr>
          <w:rFonts w:eastAsia="Times New Roman" w:cs="Arial"/>
          <w:color w:val="000000"/>
          <w:lang w:bidi="pl-PL"/>
        </w:rPr>
        <w:t xml:space="preserve"> lękow</w:t>
      </w:r>
      <w:r w:rsidR="00087EB6">
        <w:rPr>
          <w:rFonts w:eastAsia="Times New Roman" w:cs="Arial"/>
          <w:color w:val="000000"/>
          <w:lang w:bidi="pl-PL"/>
        </w:rPr>
        <w:t>ym</w:t>
      </w:r>
      <w:r w:rsidRPr="009C39C7">
        <w:rPr>
          <w:rFonts w:eastAsia="Times New Roman" w:cs="Arial"/>
          <w:color w:val="000000"/>
          <w:lang w:bidi="pl-PL"/>
        </w:rPr>
        <w:t>, lęk musi zakłócać normalne funkcjonowanie i być nieproporcjonalny do sytuacji lub nieodpowiedni do wieku (APA, 2017).</w:t>
      </w:r>
    </w:p>
    <w:p w14:paraId="41A22AED" w14:textId="77777777" w:rsidR="007A7E06" w:rsidRPr="005E73F6" w:rsidRDefault="007A7E06" w:rsidP="005E73F6">
      <w:pPr>
        <w:pStyle w:val="Bezodstpw"/>
        <w:spacing w:line="276" w:lineRule="auto"/>
        <w:rPr>
          <w:rFonts w:cs="Arial"/>
          <w:color w:val="000000"/>
          <w:lang w:eastAsia="en-GB"/>
        </w:rPr>
      </w:pPr>
    </w:p>
    <w:p w14:paraId="05559394" w14:textId="0DBC9728" w:rsidR="00947BDB" w:rsidRPr="005E73F6" w:rsidRDefault="005E73F6" w:rsidP="005E73F6">
      <w:pPr>
        <w:pStyle w:val="Bezodstpw"/>
        <w:spacing w:line="276" w:lineRule="auto"/>
        <w:rPr>
          <w:lang w:eastAsia="en-GB"/>
        </w:rPr>
      </w:pPr>
      <w:r>
        <w:rPr>
          <w:rFonts w:eastAsia="Times New Roman" w:cs="Arial"/>
          <w:color w:val="000000"/>
          <w:lang w:bidi="pl-PL"/>
        </w:rPr>
        <w:t>Istnieje wiele form lęku: niepokój uogólniony lub z</w:t>
      </w:r>
      <w:r w:rsidR="00C97802">
        <w:rPr>
          <w:rFonts w:eastAsia="Times New Roman" w:cs="Arial"/>
          <w:color w:val="000000"/>
          <w:lang w:bidi="pl-PL"/>
        </w:rPr>
        <w:t>a</w:t>
      </w:r>
      <w:r>
        <w:rPr>
          <w:rFonts w:eastAsia="Times New Roman" w:cs="Arial"/>
          <w:color w:val="000000"/>
          <w:lang w:bidi="pl-PL"/>
        </w:rPr>
        <w:t>martwi</w:t>
      </w:r>
      <w:r w:rsidR="00C97802">
        <w:rPr>
          <w:rFonts w:eastAsia="Times New Roman" w:cs="Arial"/>
          <w:color w:val="000000"/>
          <w:lang w:bidi="pl-PL"/>
        </w:rPr>
        <w:t xml:space="preserve">anie się </w:t>
      </w:r>
      <w:r>
        <w:rPr>
          <w:rFonts w:eastAsia="Times New Roman" w:cs="Arial"/>
          <w:color w:val="000000"/>
          <w:lang w:bidi="pl-PL"/>
        </w:rPr>
        <w:t xml:space="preserve">o różne rzeczy; niepokój społeczny i nieśmiałość w sytuacjach społecznych; atak paniki; fobie lub niepokój o coś konkretnego; zaburzenie obsesyjno-kompulsywne lub powracające zmartwienia (obsesje), które skłaniają młodą osobę do zrobienia czegoś (przymusy); </w:t>
      </w:r>
      <w:r w:rsidR="00C97802">
        <w:rPr>
          <w:rFonts w:eastAsia="Times New Roman" w:cs="Arial"/>
          <w:color w:val="000000"/>
          <w:lang w:bidi="pl-PL"/>
        </w:rPr>
        <w:t>a także</w:t>
      </w:r>
      <w:r>
        <w:rPr>
          <w:rFonts w:eastAsia="Times New Roman" w:cs="Arial"/>
          <w:color w:val="000000"/>
          <w:lang w:bidi="pl-PL"/>
        </w:rPr>
        <w:t xml:space="preserve"> zespół stresu pourazowego, który może nastąpić po traumatycznym wydarzeniu. Stres egzaminacyjny i lęk separacyjny związany z oddzieleniem od opiekuna są również powszechne u dzieci i młodzieży. </w:t>
      </w:r>
    </w:p>
    <w:p w14:paraId="3F0B4133" w14:textId="77777777" w:rsidR="005E73F6" w:rsidRDefault="005E73F6" w:rsidP="005E73F6">
      <w:pPr>
        <w:pStyle w:val="Bezodstpw"/>
        <w:spacing w:line="276" w:lineRule="auto"/>
        <w:rPr>
          <w:lang w:eastAsia="en-GB"/>
        </w:rPr>
      </w:pPr>
    </w:p>
    <w:p w14:paraId="486D29D5" w14:textId="383AAD31" w:rsidR="00947BDB" w:rsidRPr="00D617F5" w:rsidRDefault="00D617F5" w:rsidP="005E73F6">
      <w:pPr>
        <w:pStyle w:val="Bezodstpw"/>
        <w:spacing w:line="276" w:lineRule="auto"/>
        <w:rPr>
          <w:b/>
          <w:color w:val="44546A" w:themeColor="text2"/>
          <w:sz w:val="32"/>
          <w:szCs w:val="32"/>
          <w:lang w:eastAsia="en-GB"/>
        </w:rPr>
      </w:pPr>
      <w:r>
        <w:rPr>
          <w:b/>
          <w:color w:val="44546A" w:themeColor="text2"/>
          <w:sz w:val="32"/>
          <w:szCs w:val="32"/>
          <w:lang w:bidi="pl-PL"/>
        </w:rPr>
        <w:t>O</w:t>
      </w:r>
      <w:r w:rsidR="00947BDB" w:rsidRPr="005E73F6">
        <w:rPr>
          <w:b/>
          <w:color w:val="44546A" w:themeColor="text2"/>
          <w:sz w:val="32"/>
          <w:szCs w:val="32"/>
          <w:lang w:bidi="pl-PL"/>
        </w:rPr>
        <w:t>bjawy</w:t>
      </w:r>
    </w:p>
    <w:p w14:paraId="1EEAA1C1" w14:textId="77777777" w:rsidR="00947BDB" w:rsidRPr="005E73F6" w:rsidRDefault="00947BDB" w:rsidP="005E73F6">
      <w:pPr>
        <w:pStyle w:val="Bezodstpw"/>
        <w:spacing w:line="276" w:lineRule="auto"/>
        <w:rPr>
          <w:b/>
          <w:color w:val="44546A" w:themeColor="text2"/>
          <w:sz w:val="24"/>
          <w:szCs w:val="24"/>
        </w:rPr>
      </w:pPr>
      <w:r w:rsidRPr="005E73F6">
        <w:rPr>
          <w:b/>
          <w:color w:val="44546A" w:themeColor="text2"/>
          <w:sz w:val="24"/>
          <w:szCs w:val="24"/>
          <w:lang w:bidi="pl-PL"/>
        </w:rPr>
        <w:t xml:space="preserve">Poznawcze i psychologiczne </w:t>
      </w:r>
    </w:p>
    <w:p w14:paraId="2A4C26A2" w14:textId="77777777" w:rsidR="00947BDB" w:rsidRPr="005E73F6" w:rsidRDefault="00947BDB" w:rsidP="005E73F6">
      <w:pPr>
        <w:pStyle w:val="Bezodstpw"/>
        <w:numPr>
          <w:ilvl w:val="0"/>
          <w:numId w:val="18"/>
        </w:numPr>
        <w:spacing w:line="276" w:lineRule="auto"/>
      </w:pPr>
      <w:r w:rsidRPr="005E73F6">
        <w:rPr>
          <w:lang w:bidi="pl-PL"/>
        </w:rPr>
        <w:t>Nadmierne zamartwianie się - może być nieproporcjonalne do sytuacji lub trwać przez długi czas.</w:t>
      </w:r>
    </w:p>
    <w:p w14:paraId="4672CD33" w14:textId="77777777" w:rsidR="00947BDB" w:rsidRPr="005E73F6" w:rsidRDefault="005E73F6" w:rsidP="005E73F6">
      <w:pPr>
        <w:pStyle w:val="Bezodstpw"/>
        <w:numPr>
          <w:ilvl w:val="0"/>
          <w:numId w:val="18"/>
        </w:numPr>
        <w:spacing w:line="276" w:lineRule="auto"/>
        <w:rPr>
          <w:lang w:eastAsia="en-GB"/>
        </w:rPr>
      </w:pPr>
      <w:r>
        <w:rPr>
          <w:rFonts w:cs="Arial"/>
          <w:lang w:bidi="pl-PL"/>
        </w:rPr>
        <w:t>Nieprzyjemne myśli – mogą to być myśli o umieraniu, o byciu innym od pozostałych osób, o nieradzeniu sobie.</w:t>
      </w:r>
    </w:p>
    <w:p w14:paraId="3D36E7C8" w14:textId="72C60617" w:rsidR="00947BDB" w:rsidRPr="005E73F6" w:rsidRDefault="00947BDB" w:rsidP="005E73F6">
      <w:pPr>
        <w:pStyle w:val="Bezodstpw"/>
        <w:numPr>
          <w:ilvl w:val="0"/>
          <w:numId w:val="18"/>
        </w:numPr>
        <w:spacing w:line="276" w:lineRule="auto"/>
      </w:pPr>
      <w:r w:rsidRPr="005E73F6">
        <w:rPr>
          <w:lang w:bidi="pl-PL"/>
        </w:rPr>
        <w:t>Poczucie bycia na krawędzi, np. moż</w:t>
      </w:r>
      <w:r w:rsidR="00D617F5">
        <w:rPr>
          <w:lang w:bidi="pl-PL"/>
        </w:rPr>
        <w:t>na</w:t>
      </w:r>
      <w:r w:rsidRPr="005E73F6">
        <w:rPr>
          <w:lang w:bidi="pl-PL"/>
        </w:rPr>
        <w:t xml:space="preserve"> zauważyć, że dziecko jest nerwowe lub bardzo czujne.</w:t>
      </w:r>
    </w:p>
    <w:p w14:paraId="7E66BDB7" w14:textId="77777777" w:rsidR="00947BDB" w:rsidRPr="005E73F6" w:rsidRDefault="005E73F6" w:rsidP="005E73F6">
      <w:pPr>
        <w:pStyle w:val="Bezodstpw"/>
        <w:numPr>
          <w:ilvl w:val="0"/>
          <w:numId w:val="18"/>
        </w:numPr>
        <w:spacing w:line="276" w:lineRule="auto"/>
      </w:pPr>
      <w:r>
        <w:rPr>
          <w:lang w:bidi="pl-PL"/>
        </w:rPr>
        <w:t>Martwienie się o osąd innych, np. dziecko może być nadwrażliwe na komentarze rówieśników, może nie uczestniczyć w sytuacjach, które mogą prowadzić do osądu.</w:t>
      </w:r>
    </w:p>
    <w:p w14:paraId="4689226C" w14:textId="65D4336F" w:rsidR="00947BDB" w:rsidRPr="005E73F6" w:rsidRDefault="00947BDB" w:rsidP="005E73F6">
      <w:pPr>
        <w:pStyle w:val="Bezodstpw"/>
        <w:numPr>
          <w:ilvl w:val="0"/>
          <w:numId w:val="18"/>
        </w:numPr>
        <w:spacing w:line="276" w:lineRule="auto"/>
      </w:pPr>
      <w:r w:rsidRPr="005E73F6">
        <w:rPr>
          <w:lang w:bidi="pl-PL"/>
        </w:rPr>
        <w:t>Trudności z koncentracją, np. moż</w:t>
      </w:r>
      <w:r w:rsidR="00D617F5">
        <w:rPr>
          <w:lang w:bidi="pl-PL"/>
        </w:rPr>
        <w:t>na</w:t>
      </w:r>
      <w:r w:rsidRPr="005E73F6">
        <w:rPr>
          <w:lang w:bidi="pl-PL"/>
        </w:rPr>
        <w:t xml:space="preserve"> zauważyć, że </w:t>
      </w:r>
      <w:r w:rsidR="00D617F5">
        <w:rPr>
          <w:lang w:bidi="pl-PL"/>
        </w:rPr>
        <w:t xml:space="preserve">dziecku </w:t>
      </w:r>
      <w:r w:rsidRPr="005E73F6">
        <w:rPr>
          <w:lang w:bidi="pl-PL"/>
        </w:rPr>
        <w:t>trudno</w:t>
      </w:r>
      <w:r w:rsidR="00D617F5">
        <w:rPr>
          <w:lang w:bidi="pl-PL"/>
        </w:rPr>
        <w:t xml:space="preserve"> </w:t>
      </w:r>
      <w:r w:rsidRPr="005E73F6">
        <w:rPr>
          <w:lang w:bidi="pl-PL"/>
        </w:rPr>
        <w:t>się skoncentrować.</w:t>
      </w:r>
    </w:p>
    <w:p w14:paraId="15FA5657" w14:textId="77777777" w:rsidR="00947BDB" w:rsidRPr="005E73F6" w:rsidRDefault="00947BDB" w:rsidP="005E73F6">
      <w:pPr>
        <w:pStyle w:val="Bezodstpw"/>
        <w:numPr>
          <w:ilvl w:val="0"/>
          <w:numId w:val="18"/>
        </w:numPr>
        <w:spacing w:line="276" w:lineRule="auto"/>
      </w:pPr>
      <w:r w:rsidRPr="005E73F6">
        <w:rPr>
          <w:lang w:bidi="pl-PL"/>
        </w:rPr>
        <w:t xml:space="preserve">Problemy z pamięcią np. dziecko może mieć trudności z wykonywaniem zadań ze szkoły, jeśli zapomni polecenia. </w:t>
      </w:r>
    </w:p>
    <w:p w14:paraId="3FCEF78F" w14:textId="385A6BBC" w:rsidR="00947BDB" w:rsidRPr="005E73F6" w:rsidRDefault="00947BDB" w:rsidP="005E73F6">
      <w:pPr>
        <w:pStyle w:val="Bezodstpw"/>
        <w:numPr>
          <w:ilvl w:val="0"/>
          <w:numId w:val="18"/>
        </w:numPr>
        <w:spacing w:line="276" w:lineRule="auto"/>
      </w:pPr>
      <w:r w:rsidRPr="005E73F6">
        <w:rPr>
          <w:lang w:bidi="pl-PL"/>
        </w:rPr>
        <w:t>Niezdecydowanie</w:t>
      </w:r>
      <w:r w:rsidR="00D617F5">
        <w:rPr>
          <w:lang w:bidi="pl-PL"/>
        </w:rPr>
        <w:t>,</w:t>
      </w:r>
      <w:r w:rsidRPr="005E73F6">
        <w:rPr>
          <w:lang w:bidi="pl-PL"/>
        </w:rPr>
        <w:t xml:space="preserve"> np. </w:t>
      </w:r>
      <w:r w:rsidR="00D617F5">
        <w:rPr>
          <w:lang w:bidi="pl-PL"/>
        </w:rPr>
        <w:t xml:space="preserve">brak </w:t>
      </w:r>
      <w:r w:rsidRPr="005E73F6">
        <w:rPr>
          <w:lang w:bidi="pl-PL"/>
        </w:rPr>
        <w:t>zdecydowani</w:t>
      </w:r>
      <w:r w:rsidR="00D617F5">
        <w:rPr>
          <w:lang w:bidi="pl-PL"/>
        </w:rPr>
        <w:t>a</w:t>
      </w:r>
      <w:r w:rsidRPr="005E73F6">
        <w:rPr>
          <w:lang w:bidi="pl-PL"/>
        </w:rPr>
        <w:t xml:space="preserve"> przy wyborze zajęć, </w:t>
      </w:r>
      <w:r w:rsidR="00D617F5">
        <w:rPr>
          <w:lang w:bidi="pl-PL"/>
        </w:rPr>
        <w:t>„</w:t>
      </w:r>
      <w:r w:rsidRPr="005E73F6">
        <w:rPr>
          <w:lang w:bidi="pl-PL"/>
        </w:rPr>
        <w:t>walka</w:t>
      </w:r>
      <w:r w:rsidR="00D617F5">
        <w:rPr>
          <w:lang w:bidi="pl-PL"/>
        </w:rPr>
        <w:t>”</w:t>
      </w:r>
      <w:r w:rsidRPr="005E73F6">
        <w:rPr>
          <w:lang w:bidi="pl-PL"/>
        </w:rPr>
        <w:t xml:space="preserve"> ze znajomymi o uzgodnienie planów towarzyskich itp.</w:t>
      </w:r>
    </w:p>
    <w:p w14:paraId="01FC0C62" w14:textId="77777777" w:rsidR="00947BDB" w:rsidRPr="005E73F6" w:rsidRDefault="00947BDB" w:rsidP="005E73F6">
      <w:pPr>
        <w:pStyle w:val="Bezodstpw"/>
        <w:spacing w:line="276" w:lineRule="auto"/>
        <w:rPr>
          <w:rFonts w:cs="Arial"/>
          <w:color w:val="333333"/>
          <w:u w:val="single"/>
          <w:lang w:eastAsia="en-GB"/>
        </w:rPr>
      </w:pPr>
    </w:p>
    <w:p w14:paraId="3D73C080" w14:textId="77777777" w:rsidR="00947BDB" w:rsidRPr="005E73F6" w:rsidRDefault="00947BDB" w:rsidP="005E73F6">
      <w:pPr>
        <w:pStyle w:val="Bezodstpw"/>
        <w:spacing w:line="276" w:lineRule="auto"/>
        <w:rPr>
          <w:rFonts w:cs="Arial"/>
          <w:b/>
          <w:color w:val="44546A" w:themeColor="text2"/>
          <w:sz w:val="24"/>
          <w:szCs w:val="24"/>
          <w:lang w:eastAsia="en-GB"/>
        </w:rPr>
      </w:pPr>
      <w:r w:rsidRPr="005E73F6">
        <w:rPr>
          <w:rFonts w:cs="Arial"/>
          <w:b/>
          <w:color w:val="44546A" w:themeColor="text2"/>
          <w:sz w:val="24"/>
          <w:szCs w:val="24"/>
          <w:lang w:bidi="pl-PL"/>
        </w:rPr>
        <w:t>Zachowanie</w:t>
      </w:r>
    </w:p>
    <w:p w14:paraId="1CACD17C" w14:textId="27639BBB" w:rsidR="00947BDB" w:rsidRPr="005E73F6" w:rsidRDefault="00947BDB" w:rsidP="005E73F6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5E73F6">
        <w:rPr>
          <w:lang w:bidi="pl-PL"/>
        </w:rPr>
        <w:t>Unikanie sytuacji towarzyskich/nadmierna nieśmiałość, np. można zauważyć, że dziecko wycofuje się z relacji z przyjaciółmi lub unika spotkań towarzyskich, lub nie chce opuszczać</w:t>
      </w:r>
      <w:proofErr w:type="gramStart"/>
      <w:r w:rsidR="000C0A4B">
        <w:rPr>
          <w:lang w:bidi="pl-PL"/>
        </w:rPr>
        <w:t>/„</w:t>
      </w:r>
      <w:proofErr w:type="gramEnd"/>
      <w:r w:rsidRPr="005E73F6">
        <w:rPr>
          <w:lang w:bidi="pl-PL"/>
        </w:rPr>
        <w:t>uczepia się” rodzica.</w:t>
      </w:r>
    </w:p>
    <w:p w14:paraId="2CED4A81" w14:textId="77777777" w:rsidR="00947BDB" w:rsidRPr="005E73F6" w:rsidRDefault="00525E46" w:rsidP="005E73F6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5E73F6">
        <w:rPr>
          <w:lang w:bidi="pl-PL"/>
        </w:rPr>
        <w:t>Trudności z wstawaniem rano z łóżka i trudności z zaśnięciem w nocy.</w:t>
      </w:r>
    </w:p>
    <w:p w14:paraId="26500324" w14:textId="77777777" w:rsidR="00947BDB" w:rsidRPr="005E73F6" w:rsidRDefault="00947BDB" w:rsidP="005E73F6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5E73F6">
        <w:rPr>
          <w:lang w:bidi="pl-PL"/>
        </w:rPr>
        <w:t>Brak zainteresowania hobby, np. czy dziecko przestało uczestniczyć w zajęciach, które kiedyś sprawiały mu przyjemność?</w:t>
      </w:r>
    </w:p>
    <w:p w14:paraId="66955278" w14:textId="77777777" w:rsidR="00031F59" w:rsidRPr="005E73F6" w:rsidRDefault="00525E46" w:rsidP="00031F59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5E73F6">
        <w:rPr>
          <w:lang w:bidi="pl-PL"/>
        </w:rPr>
        <w:t>Roztargnienie i trudne zachowanie</w:t>
      </w:r>
    </w:p>
    <w:p w14:paraId="0989AFFF" w14:textId="77777777" w:rsidR="00947BDB" w:rsidRPr="00031F59" w:rsidRDefault="00947BDB" w:rsidP="005E73F6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031F59">
        <w:rPr>
          <w:rFonts w:cs="Arial"/>
          <w:lang w:bidi="pl-PL"/>
        </w:rPr>
        <w:t>Kiedy te uczucia stają się naprawdę silne i intensywne, mogą prowadzić do „ataku paniki”. To wtedy organizm człowieka przechodzi w tryb przetrwania (nazywany również „walka, ucieczka, zamrożenie”). Ataki paniki są przerażające, ale są krótkotrwałe.</w:t>
      </w:r>
    </w:p>
    <w:p w14:paraId="02317A6B" w14:textId="77777777" w:rsidR="006D60CE" w:rsidRPr="00031F59" w:rsidRDefault="006D60CE" w:rsidP="005E73F6">
      <w:pPr>
        <w:pStyle w:val="Bezodstpw"/>
        <w:numPr>
          <w:ilvl w:val="0"/>
          <w:numId w:val="19"/>
        </w:numPr>
        <w:spacing w:line="276" w:lineRule="auto"/>
        <w:rPr>
          <w:lang w:eastAsia="en-GB"/>
        </w:rPr>
      </w:pPr>
      <w:r w:rsidRPr="00031F59">
        <w:rPr>
          <w:rFonts w:cs="Arial"/>
          <w:lang w:bidi="pl-PL"/>
        </w:rPr>
        <w:t>Lęk różni się od ataków paniki – trwa dłużej i gdy wpływa na codzienne życie młodego człowieka, może on wymagać interwencji specjalisty opieki psychiatrycznej dla dzieci.</w:t>
      </w:r>
    </w:p>
    <w:p w14:paraId="3F3217DD" w14:textId="77777777" w:rsidR="00947BDB" w:rsidRDefault="00947BDB" w:rsidP="005E73F6">
      <w:pPr>
        <w:pStyle w:val="Bezodstpw"/>
        <w:spacing w:line="276" w:lineRule="auto"/>
        <w:rPr>
          <w:lang w:eastAsia="en-GB"/>
        </w:rPr>
      </w:pPr>
    </w:p>
    <w:p w14:paraId="7FCA4D94" w14:textId="77777777" w:rsidR="00925A62" w:rsidRPr="005E73F6" w:rsidRDefault="00925A62" w:rsidP="005E73F6">
      <w:pPr>
        <w:pStyle w:val="Bezodstpw"/>
        <w:spacing w:line="276" w:lineRule="auto"/>
        <w:rPr>
          <w:lang w:eastAsia="en-GB"/>
        </w:rPr>
      </w:pPr>
    </w:p>
    <w:p w14:paraId="0F0F24E0" w14:textId="77777777" w:rsidR="00947BDB" w:rsidRPr="00FD0F8F" w:rsidRDefault="00947BDB" w:rsidP="005E73F6">
      <w:pPr>
        <w:pStyle w:val="Bezodstpw"/>
        <w:spacing w:line="276" w:lineRule="auto"/>
        <w:rPr>
          <w:rFonts w:cs="Arial"/>
          <w:b/>
          <w:color w:val="44546A" w:themeColor="text2"/>
          <w:sz w:val="24"/>
          <w:szCs w:val="24"/>
          <w:lang w:eastAsia="en-GB"/>
        </w:rPr>
      </w:pPr>
      <w:r w:rsidRPr="00FD0F8F">
        <w:rPr>
          <w:rFonts w:cs="Arial"/>
          <w:b/>
          <w:color w:val="44546A" w:themeColor="text2"/>
          <w:sz w:val="24"/>
          <w:szCs w:val="24"/>
          <w:lang w:bidi="pl-PL"/>
        </w:rPr>
        <w:t>Doznania fizyczne</w:t>
      </w:r>
    </w:p>
    <w:p w14:paraId="53064D76" w14:textId="366265EC" w:rsidR="00947BDB" w:rsidRPr="00031F59" w:rsidRDefault="00FD0F8F" w:rsidP="005E73F6">
      <w:pPr>
        <w:pStyle w:val="Bezodstpw"/>
        <w:spacing w:line="276" w:lineRule="auto"/>
        <w:rPr>
          <w:rFonts w:cs="Arial"/>
          <w:lang w:eastAsia="en-GB"/>
        </w:rPr>
      </w:pPr>
      <w:r>
        <w:rPr>
          <w:rFonts w:cs="Arial"/>
          <w:lang w:bidi="pl-PL"/>
        </w:rPr>
        <w:t>Fizyczne objawy lęku mogą obejmować:</w:t>
      </w:r>
      <w:r w:rsidR="000C0A4B">
        <w:rPr>
          <w:rFonts w:cs="Arial"/>
          <w:lang w:bidi="pl-PL"/>
        </w:rPr>
        <w:t xml:space="preserve"> podwyższone tętno; zespół dyskontynuacji leków przeciwdepresyjnych; dr</w:t>
      </w:r>
      <w:r w:rsidR="00BA481F" w:rsidRPr="00BA481F">
        <w:rPr>
          <w:rFonts w:cs="Arial"/>
          <w:lang w:bidi="pl-PL"/>
        </w:rPr>
        <w:t>ż</w:t>
      </w:r>
      <w:r w:rsidR="00BA481F">
        <w:rPr>
          <w:rFonts w:cs="Arial"/>
          <w:lang w:bidi="pl-PL"/>
        </w:rPr>
        <w:t>enie</w:t>
      </w:r>
      <w:r w:rsidR="000C0A4B">
        <w:rPr>
          <w:rFonts w:cs="Arial"/>
          <w:lang w:bidi="pl-PL"/>
        </w:rPr>
        <w:t>, trzęsienie</w:t>
      </w:r>
      <w:r w:rsidR="00025C2E">
        <w:rPr>
          <w:rFonts w:cs="Arial"/>
          <w:lang w:bidi="pl-PL"/>
        </w:rPr>
        <w:t xml:space="preserve"> </w:t>
      </w:r>
      <w:r w:rsidR="004D20FE">
        <w:rPr>
          <w:rFonts w:cs="Arial"/>
          <w:lang w:bidi="pl-PL"/>
        </w:rPr>
        <w:t xml:space="preserve">się </w:t>
      </w:r>
      <w:r w:rsidR="00025C2E">
        <w:rPr>
          <w:rFonts w:cs="Arial"/>
          <w:lang w:bidi="pl-PL"/>
        </w:rPr>
        <w:t>rąk</w:t>
      </w:r>
      <w:r w:rsidR="000C0A4B">
        <w:rPr>
          <w:rFonts w:cs="Arial"/>
          <w:lang w:bidi="pl-PL"/>
        </w:rPr>
        <w:t>; mdłości i ból żołądka; uczucie palącej skóry, napady gorąca; ucisk w klatce piersiowej lub głowie; rozmyte widzenie, obciążenie oka;</w:t>
      </w:r>
      <w:r w:rsidR="00EF4F70">
        <w:rPr>
          <w:rFonts w:cs="Arial"/>
          <w:lang w:bidi="pl-PL"/>
        </w:rPr>
        <w:t xml:space="preserve"> </w:t>
      </w:r>
      <w:r w:rsidR="000C0A4B">
        <w:rPr>
          <w:rFonts w:cs="Arial"/>
          <w:lang w:bidi="pl-PL"/>
        </w:rPr>
        <w:t xml:space="preserve">dzwonienie w uszach; słabość w nogach lub zespół niespokojnych nóg.   </w:t>
      </w:r>
    </w:p>
    <w:p w14:paraId="33D68887" w14:textId="77777777" w:rsidR="002D25B9" w:rsidRDefault="002D25B9" w:rsidP="005E73F6">
      <w:pPr>
        <w:pStyle w:val="Bezodstpw"/>
        <w:spacing w:line="276" w:lineRule="auto"/>
        <w:rPr>
          <w:rFonts w:cs="Arial"/>
          <w:lang w:eastAsia="en-GB"/>
        </w:rPr>
      </w:pPr>
    </w:p>
    <w:p w14:paraId="484062A8" w14:textId="77777777" w:rsidR="00FD0F8F" w:rsidRPr="00031F59" w:rsidRDefault="00FD0F8F" w:rsidP="00FD0F8F">
      <w:pPr>
        <w:pStyle w:val="Bezodstpw"/>
        <w:spacing w:line="276" w:lineRule="auto"/>
        <w:jc w:val="center"/>
        <w:rPr>
          <w:rFonts w:cs="Arial"/>
          <w:lang w:eastAsia="en-GB"/>
        </w:rPr>
      </w:pPr>
      <w:r w:rsidRPr="00B6166F">
        <w:rPr>
          <w:noProof/>
          <w:lang w:bidi="pl-PL"/>
        </w:rPr>
        <w:drawing>
          <wp:inline distT="0" distB="0" distL="0" distR="0" wp14:anchorId="1FE1FDFA" wp14:editId="3BD91F49">
            <wp:extent cx="3457575" cy="2953668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71276" cy="29653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15A909" w14:textId="77777777" w:rsidR="003415C2" w:rsidRDefault="00AA66F6" w:rsidP="005E73F6">
      <w:pPr>
        <w:pStyle w:val="Bezodstpw"/>
        <w:spacing w:line="276" w:lineRule="auto"/>
      </w:pPr>
    </w:p>
    <w:p w14:paraId="7F02AE95" w14:textId="77777777" w:rsidR="00FD0F8F" w:rsidRPr="00031F59" w:rsidRDefault="00FD0F8F" w:rsidP="005E73F6">
      <w:pPr>
        <w:pStyle w:val="Bezodstpw"/>
        <w:spacing w:line="276" w:lineRule="auto"/>
      </w:pPr>
    </w:p>
    <w:p w14:paraId="24F0950C" w14:textId="77777777" w:rsidR="002D25B9" w:rsidRPr="00FD0F8F" w:rsidRDefault="002D25B9" w:rsidP="005E73F6">
      <w:pPr>
        <w:pStyle w:val="Bezodstpw"/>
        <w:spacing w:line="276" w:lineRule="auto"/>
        <w:rPr>
          <w:b/>
          <w:color w:val="44546A" w:themeColor="text2"/>
          <w:sz w:val="32"/>
          <w:szCs w:val="32"/>
          <w:lang w:eastAsia="en-GB"/>
        </w:rPr>
      </w:pPr>
      <w:r w:rsidRPr="00FD0F8F">
        <w:rPr>
          <w:b/>
          <w:color w:val="44546A" w:themeColor="text2"/>
          <w:sz w:val="32"/>
          <w:szCs w:val="32"/>
          <w:lang w:bidi="pl-PL"/>
        </w:rPr>
        <w:t>Propozycje dla rodziców</w:t>
      </w:r>
    </w:p>
    <w:p w14:paraId="3C92BE35" w14:textId="77777777" w:rsidR="002D25B9" w:rsidRPr="00031F59" w:rsidRDefault="002D25B9" w:rsidP="005E73F6">
      <w:pPr>
        <w:pStyle w:val="Bezodstpw"/>
        <w:spacing w:line="276" w:lineRule="auto"/>
        <w:rPr>
          <w:lang w:eastAsia="en-GB"/>
        </w:rPr>
      </w:pPr>
    </w:p>
    <w:p w14:paraId="6497D0B7" w14:textId="52A35AF9" w:rsidR="00194A33" w:rsidRPr="00031F59" w:rsidRDefault="00194A33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  <w:lang w:eastAsia="en-GB"/>
        </w:rPr>
      </w:pPr>
      <w:r w:rsidRPr="00FD0F8F">
        <w:rPr>
          <w:rFonts w:cs="Arial"/>
          <w:b/>
          <w:lang w:bidi="pl-PL"/>
        </w:rPr>
        <w:t>Przyznaj, że lęk jest całkowicie normalny</w:t>
      </w:r>
      <w:r w:rsidR="00403176">
        <w:rPr>
          <w:rFonts w:cs="Arial"/>
          <w:b/>
          <w:lang w:bidi="pl-PL"/>
        </w:rPr>
        <w:t xml:space="preserve"> -</w:t>
      </w:r>
      <w:r w:rsidRPr="00FD0F8F">
        <w:rPr>
          <w:rFonts w:cs="Arial"/>
          <w:lang w:bidi="pl-PL"/>
        </w:rPr>
        <w:t xml:space="preserve"> </w:t>
      </w:r>
      <w:r w:rsidR="00253B71">
        <w:rPr>
          <w:rFonts w:cs="Arial"/>
          <w:lang w:bidi="pl-PL"/>
        </w:rPr>
        <w:t>j</w:t>
      </w:r>
      <w:r w:rsidRPr="00FD0F8F">
        <w:rPr>
          <w:rFonts w:cs="Arial"/>
          <w:lang w:bidi="pl-PL"/>
        </w:rPr>
        <w:t xml:space="preserve">est czymś, czego wszyscy od czasu do czasu doświadczamy. </w:t>
      </w:r>
    </w:p>
    <w:p w14:paraId="2F2EF80A" w14:textId="0C6B1919" w:rsidR="00194A33" w:rsidRPr="00031F59" w:rsidRDefault="007A7E06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  <w:lang w:eastAsia="en-GB"/>
        </w:rPr>
      </w:pPr>
      <w:r w:rsidRPr="00FD0F8F">
        <w:rPr>
          <w:rFonts w:cs="Arial"/>
          <w:b/>
          <w:lang w:bidi="pl-PL"/>
        </w:rPr>
        <w:t>Pomóż dziecku zidentyfikować fizyczne objawy lęku</w:t>
      </w:r>
      <w:r w:rsidR="00403176">
        <w:rPr>
          <w:rFonts w:cs="Arial"/>
          <w:b/>
          <w:lang w:bidi="pl-PL"/>
        </w:rPr>
        <w:t xml:space="preserve"> -</w:t>
      </w:r>
      <w:r w:rsidRPr="00FD0F8F">
        <w:rPr>
          <w:rFonts w:cs="Arial"/>
          <w:lang w:bidi="pl-PL"/>
        </w:rPr>
        <w:t xml:space="preserve"> „</w:t>
      </w:r>
      <w:r w:rsidR="00253B71">
        <w:rPr>
          <w:rFonts w:cs="Arial"/>
          <w:lang w:bidi="pl-PL"/>
        </w:rPr>
        <w:t>c</w:t>
      </w:r>
      <w:r w:rsidRPr="00FD0F8F">
        <w:rPr>
          <w:rFonts w:cs="Arial"/>
          <w:lang w:bidi="pl-PL"/>
        </w:rPr>
        <w:t>o się dzieje, gdy jestem niespokojny</w:t>
      </w:r>
      <w:r w:rsidR="00253B71">
        <w:rPr>
          <w:rFonts w:cs="Arial"/>
          <w:lang w:bidi="pl-PL"/>
        </w:rPr>
        <w:t>?</w:t>
      </w:r>
      <w:r w:rsidRPr="00FD0F8F">
        <w:rPr>
          <w:rFonts w:cs="Arial"/>
          <w:lang w:bidi="pl-PL"/>
        </w:rPr>
        <w:t>” (Dostaję motyli w brzuchu, dużo się pocę, ciężko oddycham i czuję zawroty głowy lub oszołomienie). Jest to ważne, aby pomóc dziec</w:t>
      </w:r>
      <w:r w:rsidR="00253B71">
        <w:rPr>
          <w:rFonts w:cs="Arial"/>
          <w:lang w:bidi="pl-PL"/>
        </w:rPr>
        <w:t>ku</w:t>
      </w:r>
      <w:r w:rsidRPr="00FD0F8F">
        <w:rPr>
          <w:rFonts w:cs="Arial"/>
          <w:lang w:bidi="pl-PL"/>
        </w:rPr>
        <w:t xml:space="preserve"> rozpoznać, że doświadcza niepokoju i zrozumieć, co dzieje się w </w:t>
      </w:r>
      <w:r w:rsidR="00253B71">
        <w:rPr>
          <w:rFonts w:cs="Arial"/>
          <w:lang w:bidi="pl-PL"/>
        </w:rPr>
        <w:t xml:space="preserve">jego </w:t>
      </w:r>
      <w:r w:rsidRPr="00FD0F8F">
        <w:rPr>
          <w:rFonts w:cs="Arial"/>
          <w:lang w:bidi="pl-PL"/>
        </w:rPr>
        <w:t xml:space="preserve">ciele. Dzięki temu, że zrozumie lęk, może </w:t>
      </w:r>
      <w:r w:rsidR="00253B71">
        <w:rPr>
          <w:rFonts w:cs="Arial"/>
          <w:lang w:bidi="pl-PL"/>
        </w:rPr>
        <w:t xml:space="preserve">będzie mu </w:t>
      </w:r>
      <w:r w:rsidRPr="00FD0F8F">
        <w:rPr>
          <w:rFonts w:cs="Arial"/>
          <w:lang w:bidi="pl-PL"/>
        </w:rPr>
        <w:t>łatwiej poprosić o pomoc.</w:t>
      </w:r>
    </w:p>
    <w:p w14:paraId="37EE5F44" w14:textId="2A857187" w:rsidR="005505A6" w:rsidRPr="00031F59" w:rsidRDefault="005505A6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  <w:lang w:eastAsia="en-GB"/>
        </w:rPr>
      </w:pPr>
      <w:r w:rsidRPr="00592452">
        <w:rPr>
          <w:rFonts w:cs="Arial"/>
          <w:b/>
          <w:bCs/>
          <w:lang w:bidi="pl-PL"/>
        </w:rPr>
        <w:t>Pomóż dziecku rozpoznać niespokojne myśl</w:t>
      </w:r>
      <w:r w:rsidR="00592452">
        <w:rPr>
          <w:rFonts w:cs="Arial"/>
          <w:b/>
          <w:bCs/>
          <w:lang w:bidi="pl-PL"/>
        </w:rPr>
        <w:t xml:space="preserve">i - </w:t>
      </w:r>
      <w:r w:rsidR="00AE126D">
        <w:rPr>
          <w:rFonts w:cs="Arial"/>
          <w:lang w:bidi="pl-PL"/>
        </w:rPr>
        <w:t>w ten sposób można</w:t>
      </w:r>
      <w:r w:rsidRPr="00FD0F8F">
        <w:rPr>
          <w:rFonts w:cs="Arial"/>
          <w:lang w:bidi="pl-PL"/>
        </w:rPr>
        <w:t xml:space="preserve"> wpłynąć na myśli, uczucia i zachowanie</w:t>
      </w:r>
      <w:r w:rsidR="00AE126D">
        <w:rPr>
          <w:rFonts w:cs="Arial"/>
          <w:lang w:bidi="pl-PL"/>
        </w:rPr>
        <w:t>.</w:t>
      </w:r>
      <w:r w:rsidRPr="00FD0F8F">
        <w:rPr>
          <w:rFonts w:cs="Arial"/>
          <w:lang w:bidi="pl-PL"/>
        </w:rPr>
        <w:t xml:space="preserve"> </w:t>
      </w:r>
      <w:r w:rsidR="00253B71">
        <w:rPr>
          <w:rFonts w:cs="Arial"/>
          <w:lang w:bidi="pl-PL"/>
        </w:rPr>
        <w:t>W n</w:t>
      </w:r>
      <w:r w:rsidRPr="00FD0F8F">
        <w:rPr>
          <w:rFonts w:cs="Arial"/>
          <w:lang w:bidi="pl-PL"/>
        </w:rPr>
        <w:t>iespokojn</w:t>
      </w:r>
      <w:r w:rsidR="00253B71">
        <w:rPr>
          <w:rFonts w:cs="Arial"/>
          <w:lang w:bidi="pl-PL"/>
        </w:rPr>
        <w:t>ych</w:t>
      </w:r>
      <w:r w:rsidRPr="00FD0F8F">
        <w:rPr>
          <w:rFonts w:cs="Arial"/>
          <w:lang w:bidi="pl-PL"/>
        </w:rPr>
        <w:t xml:space="preserve"> myśl</w:t>
      </w:r>
      <w:r w:rsidR="00253B71">
        <w:rPr>
          <w:rFonts w:cs="Arial"/>
          <w:lang w:bidi="pl-PL"/>
        </w:rPr>
        <w:t>ach</w:t>
      </w:r>
      <w:r w:rsidRPr="00FD0F8F">
        <w:rPr>
          <w:rFonts w:cs="Arial"/>
          <w:lang w:bidi="pl-PL"/>
        </w:rPr>
        <w:t xml:space="preserve"> zwykle zawiera</w:t>
      </w:r>
      <w:r w:rsidR="00253B71">
        <w:rPr>
          <w:rFonts w:cs="Arial"/>
          <w:lang w:bidi="pl-PL"/>
        </w:rPr>
        <w:t xml:space="preserve"> się</w:t>
      </w:r>
      <w:r w:rsidRPr="00FD0F8F">
        <w:rPr>
          <w:rFonts w:cs="Arial"/>
          <w:lang w:bidi="pl-PL"/>
        </w:rPr>
        <w:t xml:space="preserve"> strach, że coś złego wydarzy się w przyszłości.</w:t>
      </w:r>
    </w:p>
    <w:p w14:paraId="4EC9800E" w14:textId="017EF92B" w:rsidR="00E93543" w:rsidRPr="00031F59" w:rsidRDefault="00AE126D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 w:rsidRPr="00592452">
        <w:rPr>
          <w:rFonts w:cs="Arial"/>
          <w:b/>
          <w:bCs/>
          <w:lang w:bidi="pl-PL"/>
        </w:rPr>
        <w:t>S</w:t>
      </w:r>
      <w:r w:rsidR="00E93543" w:rsidRPr="00592452">
        <w:rPr>
          <w:rFonts w:cs="Arial"/>
          <w:b/>
          <w:bCs/>
          <w:lang w:bidi="pl-PL"/>
        </w:rPr>
        <w:t>łucha</w:t>
      </w:r>
      <w:r w:rsidRPr="00592452">
        <w:rPr>
          <w:rFonts w:cs="Arial"/>
          <w:b/>
          <w:bCs/>
          <w:lang w:bidi="pl-PL"/>
        </w:rPr>
        <w:t>j</w:t>
      </w:r>
      <w:r w:rsidR="00E93543" w:rsidRPr="00592452">
        <w:rPr>
          <w:rFonts w:cs="Arial"/>
          <w:b/>
          <w:bCs/>
          <w:lang w:bidi="pl-PL"/>
        </w:rPr>
        <w:t xml:space="preserve"> swojego dziecka</w:t>
      </w:r>
      <w:r w:rsidR="00E93543" w:rsidRPr="00FD0F8F">
        <w:rPr>
          <w:rFonts w:cs="Arial"/>
          <w:lang w:bidi="pl-PL"/>
        </w:rPr>
        <w:t xml:space="preserve"> </w:t>
      </w:r>
      <w:r w:rsidR="00E93543" w:rsidRPr="00592452">
        <w:rPr>
          <w:rFonts w:cs="Arial"/>
          <w:b/>
          <w:bCs/>
          <w:lang w:bidi="pl-PL"/>
        </w:rPr>
        <w:t>i dać mu do zrozumienia</w:t>
      </w:r>
      <w:r w:rsidR="00E93543" w:rsidRPr="00FD0F8F">
        <w:rPr>
          <w:rFonts w:cs="Arial"/>
          <w:lang w:bidi="pl-PL"/>
        </w:rPr>
        <w:t xml:space="preserve">, </w:t>
      </w:r>
      <w:r w:rsidR="00E93543" w:rsidRPr="00592452">
        <w:rPr>
          <w:rFonts w:cs="Arial"/>
          <w:b/>
          <w:bCs/>
          <w:lang w:bidi="pl-PL"/>
        </w:rPr>
        <w:t xml:space="preserve">że jesteś blisko, aby </w:t>
      </w:r>
      <w:r w:rsidRPr="00592452">
        <w:rPr>
          <w:rFonts w:cs="Arial"/>
          <w:b/>
          <w:bCs/>
          <w:lang w:bidi="pl-PL"/>
        </w:rPr>
        <w:t>je</w:t>
      </w:r>
      <w:r w:rsidR="00E93543" w:rsidRPr="00592452">
        <w:rPr>
          <w:rFonts w:cs="Arial"/>
          <w:b/>
          <w:bCs/>
          <w:lang w:bidi="pl-PL"/>
        </w:rPr>
        <w:t xml:space="preserve"> wysłuchać</w:t>
      </w:r>
      <w:r w:rsidR="00592452">
        <w:rPr>
          <w:rFonts w:cs="Arial"/>
          <w:b/>
          <w:bCs/>
          <w:lang w:bidi="pl-PL"/>
        </w:rPr>
        <w:t xml:space="preserve"> - </w:t>
      </w:r>
      <w:r w:rsidR="00E93543" w:rsidRPr="00FD0F8F">
        <w:rPr>
          <w:rFonts w:cs="Arial"/>
          <w:lang w:bidi="pl-PL"/>
        </w:rPr>
        <w:t>stara</w:t>
      </w:r>
      <w:r>
        <w:rPr>
          <w:rFonts w:cs="Arial"/>
          <w:lang w:bidi="pl-PL"/>
        </w:rPr>
        <w:t>j</w:t>
      </w:r>
      <w:r w:rsidR="00E93543" w:rsidRPr="00FD0F8F">
        <w:rPr>
          <w:rFonts w:cs="Arial"/>
          <w:lang w:bidi="pl-PL"/>
        </w:rPr>
        <w:t xml:space="preserve"> się unikać minimalizowania lub lekceważenia jego uczuć czy zmartwień. Uwagi typu: „nie masz powodów do zmartwień, masz wszystko, czego chcesz” są niep</w:t>
      </w:r>
      <w:r w:rsidR="007044B3">
        <w:rPr>
          <w:rFonts w:cs="Arial"/>
          <w:lang w:bidi="pl-PL"/>
        </w:rPr>
        <w:t>omoc</w:t>
      </w:r>
      <w:r w:rsidR="00E93543" w:rsidRPr="00FD0F8F">
        <w:rPr>
          <w:rFonts w:cs="Arial"/>
          <w:lang w:bidi="pl-PL"/>
        </w:rPr>
        <w:t>ne i mogą zniechę</w:t>
      </w:r>
      <w:r w:rsidR="00A464F1">
        <w:rPr>
          <w:rFonts w:cs="Arial"/>
          <w:lang w:bidi="pl-PL"/>
        </w:rPr>
        <w:t>ci</w:t>
      </w:r>
      <w:r w:rsidR="00E93543" w:rsidRPr="00FD0F8F">
        <w:rPr>
          <w:rFonts w:cs="Arial"/>
          <w:lang w:bidi="pl-PL"/>
        </w:rPr>
        <w:t>ć dziecko do rozmowy z rodzicem.</w:t>
      </w:r>
    </w:p>
    <w:p w14:paraId="23427673" w14:textId="1D18F3DF" w:rsidR="00FD0F8F" w:rsidRDefault="00FD0F8F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 w:rsidRPr="00592452">
        <w:rPr>
          <w:rFonts w:cs="Arial"/>
          <w:b/>
          <w:bCs/>
          <w:lang w:bidi="pl-PL"/>
        </w:rPr>
        <w:t>Ćwicz relaksację</w:t>
      </w:r>
      <w:r w:rsidR="007044B3">
        <w:rPr>
          <w:rFonts w:cs="Arial"/>
          <w:lang w:bidi="pl-PL"/>
        </w:rPr>
        <w:t xml:space="preserve"> - </w:t>
      </w:r>
      <w:r w:rsidR="00A464F1">
        <w:rPr>
          <w:rFonts w:cs="Arial"/>
          <w:lang w:bidi="pl-PL"/>
        </w:rPr>
        <w:t>np.</w:t>
      </w:r>
      <w:r>
        <w:rPr>
          <w:rFonts w:cs="Arial"/>
          <w:lang w:bidi="pl-PL"/>
        </w:rPr>
        <w:t xml:space="preserve"> </w:t>
      </w:r>
      <w:hyperlink r:id="rId8" w:history="1">
        <w:r w:rsidR="0018088F" w:rsidRPr="00031F59">
          <w:rPr>
            <w:rStyle w:val="Hipercze"/>
            <w:rFonts w:cs="Arial"/>
            <w:color w:val="auto"/>
            <w:lang w:bidi="pl-PL"/>
          </w:rPr>
          <w:t>oddychanie pięcioma palcami</w:t>
        </w:r>
      </w:hyperlink>
      <w:r>
        <w:rPr>
          <w:rFonts w:cs="Arial"/>
          <w:lang w:bidi="pl-PL"/>
        </w:rPr>
        <w:t xml:space="preserve">, </w:t>
      </w:r>
      <w:hyperlink r:id="rId9" w:history="1">
        <w:r w:rsidR="0018088F" w:rsidRPr="00031F59">
          <w:rPr>
            <w:rStyle w:val="Hipercze"/>
            <w:rFonts w:cs="Arial"/>
            <w:color w:val="auto"/>
            <w:lang w:bidi="pl-PL"/>
          </w:rPr>
          <w:t>oddychanie brzuchem</w:t>
        </w:r>
      </w:hyperlink>
      <w:r w:rsidR="00592452">
        <w:rPr>
          <w:rStyle w:val="Hipercze"/>
          <w:rFonts w:cs="Arial"/>
          <w:color w:val="auto"/>
          <w:lang w:bidi="pl-PL"/>
        </w:rPr>
        <w:t xml:space="preserve"> </w:t>
      </w:r>
      <w:r>
        <w:rPr>
          <w:rFonts w:cs="Arial"/>
          <w:lang w:bidi="pl-PL"/>
        </w:rPr>
        <w:t xml:space="preserve">i inne techniki relaksacyjne. </w:t>
      </w:r>
      <w:r w:rsidR="007044B3">
        <w:rPr>
          <w:rFonts w:cs="Arial"/>
          <w:lang w:bidi="pl-PL"/>
        </w:rPr>
        <w:t xml:space="preserve">Terapeutyczne </w:t>
      </w:r>
      <w:r>
        <w:rPr>
          <w:rFonts w:cs="Arial"/>
          <w:lang w:bidi="pl-PL"/>
        </w:rPr>
        <w:t>może być również</w:t>
      </w:r>
      <w:r w:rsidR="007044B3">
        <w:rPr>
          <w:rFonts w:cs="Arial"/>
          <w:lang w:bidi="pl-PL"/>
        </w:rPr>
        <w:t xml:space="preserve"> prowadzenie dziennika</w:t>
      </w:r>
      <w:r>
        <w:rPr>
          <w:rFonts w:cs="Arial"/>
          <w:lang w:bidi="pl-PL"/>
        </w:rPr>
        <w:t>.</w:t>
      </w:r>
    </w:p>
    <w:p w14:paraId="47C6D9B1" w14:textId="38CCA45F" w:rsidR="007A7E06" w:rsidRPr="00031F59" w:rsidRDefault="00FD0F8F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 w:rsidRPr="00592452">
        <w:rPr>
          <w:rFonts w:cs="Arial"/>
          <w:b/>
          <w:bCs/>
          <w:lang w:bidi="pl-PL"/>
        </w:rPr>
        <w:t>Znajdź czas na różne zajęcia</w:t>
      </w:r>
      <w:r w:rsidR="007044B3">
        <w:rPr>
          <w:rFonts w:cs="Arial"/>
          <w:lang w:bidi="pl-PL"/>
        </w:rPr>
        <w:t xml:space="preserve"> -</w:t>
      </w:r>
      <w:r>
        <w:rPr>
          <w:rFonts w:cs="Arial"/>
          <w:lang w:bidi="pl-PL"/>
        </w:rPr>
        <w:t xml:space="preserve"> mogą pomóc obniżyć poziom hormonów stresu</w:t>
      </w:r>
      <w:r w:rsidR="007044B3">
        <w:rPr>
          <w:rFonts w:cs="Arial"/>
          <w:lang w:bidi="pl-PL"/>
        </w:rPr>
        <w:t xml:space="preserve"> - w</w:t>
      </w:r>
      <w:r>
        <w:rPr>
          <w:rFonts w:cs="Arial"/>
          <w:lang w:bidi="pl-PL"/>
        </w:rPr>
        <w:t>spólne spacery, czynności, które dziecko lubi, spędzanie czasu ze swoim zwierzakiem, oglądanie ulubionego filmu/programu telewizyjnego. Wszystkie te czynności przynoszą najlepsze korzyści, jeśli wykonuje się je, gdy dziecko nie jest w stanie niepokoju.</w:t>
      </w:r>
    </w:p>
    <w:p w14:paraId="329A32D1" w14:textId="55BBCDF0" w:rsidR="0085580F" w:rsidRPr="00031F59" w:rsidRDefault="00E8102A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 w:rsidRPr="00592452">
        <w:rPr>
          <w:rFonts w:cs="Arial"/>
          <w:b/>
          <w:bCs/>
          <w:lang w:bidi="pl-PL"/>
        </w:rPr>
        <w:t>Zachę</w:t>
      </w:r>
      <w:r w:rsidR="007044B3" w:rsidRPr="00592452">
        <w:rPr>
          <w:rFonts w:cs="Arial"/>
          <w:b/>
          <w:bCs/>
          <w:lang w:bidi="pl-PL"/>
        </w:rPr>
        <w:t>caj</w:t>
      </w:r>
      <w:r w:rsidRPr="00592452">
        <w:rPr>
          <w:rFonts w:cs="Arial"/>
          <w:b/>
          <w:bCs/>
          <w:lang w:bidi="pl-PL"/>
        </w:rPr>
        <w:t xml:space="preserve"> do zdrowej diety</w:t>
      </w:r>
      <w:r w:rsidR="007044B3">
        <w:rPr>
          <w:rFonts w:cs="Arial"/>
          <w:lang w:bidi="pl-PL"/>
        </w:rPr>
        <w:t xml:space="preserve"> - </w:t>
      </w:r>
      <w:r w:rsidRPr="00E8102A">
        <w:rPr>
          <w:rFonts w:cs="Arial"/>
          <w:lang w:bidi="pl-PL"/>
        </w:rPr>
        <w:t xml:space="preserve">ograniczenie napoi zawierających kofeinę i dbanie, by dziecko spało wystarczająco długo. </w:t>
      </w:r>
    </w:p>
    <w:p w14:paraId="609C5BC2" w14:textId="6F668992" w:rsidR="00C312A0" w:rsidRPr="00031F59" w:rsidRDefault="00C312A0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 w:rsidRPr="00E8102A">
        <w:rPr>
          <w:rFonts w:cs="Arial"/>
          <w:b/>
          <w:lang w:bidi="pl-PL"/>
        </w:rPr>
        <w:lastRenderedPageBreak/>
        <w:t>Jeśli martwisz się o swoje dziecko, skontaktuj się z</w:t>
      </w:r>
      <w:r w:rsidR="007044B3">
        <w:rPr>
          <w:rFonts w:cs="Arial"/>
          <w:b/>
          <w:lang w:bidi="pl-PL"/>
        </w:rPr>
        <w:t xml:space="preserve"> </w:t>
      </w:r>
      <w:r w:rsidRPr="00E8102A">
        <w:rPr>
          <w:rFonts w:cs="Arial"/>
          <w:b/>
          <w:lang w:bidi="pl-PL"/>
        </w:rPr>
        <w:t>lekarzem</w:t>
      </w:r>
      <w:r w:rsidR="007044B3">
        <w:rPr>
          <w:rFonts w:cs="Arial"/>
          <w:b/>
          <w:lang w:bidi="pl-PL"/>
        </w:rPr>
        <w:t xml:space="preserve"> pierwszej pomocy</w:t>
      </w:r>
      <w:r w:rsidR="009B2801">
        <w:rPr>
          <w:rFonts w:cs="Arial"/>
          <w:b/>
          <w:lang w:bidi="pl-PL"/>
        </w:rPr>
        <w:t xml:space="preserve"> - </w:t>
      </w:r>
      <w:r w:rsidR="009B2801" w:rsidRPr="009B2801">
        <w:rPr>
          <w:rFonts w:cs="Arial"/>
          <w:bCs/>
          <w:lang w:bidi="pl-PL"/>
        </w:rPr>
        <w:t>m</w:t>
      </w:r>
      <w:r w:rsidRPr="00E8102A">
        <w:rPr>
          <w:rFonts w:cs="Arial"/>
          <w:lang w:bidi="pl-PL"/>
        </w:rPr>
        <w:t>ożna przedyskutować z</w:t>
      </w:r>
      <w:r w:rsidR="007044B3">
        <w:rPr>
          <w:rFonts w:cs="Arial"/>
          <w:lang w:bidi="pl-PL"/>
        </w:rPr>
        <w:t xml:space="preserve"> nim</w:t>
      </w:r>
      <w:r w:rsidRPr="00E8102A">
        <w:rPr>
          <w:rFonts w:cs="Arial"/>
          <w:lang w:bidi="pl-PL"/>
        </w:rPr>
        <w:t xml:space="preserve"> różne opcje. Jeśli dziecko jest wystarczająco duże, może zechcieć porozmawiać </w:t>
      </w:r>
      <w:r w:rsidR="007044B3">
        <w:rPr>
          <w:rFonts w:cs="Arial"/>
          <w:lang w:bidi="pl-PL"/>
        </w:rPr>
        <w:t xml:space="preserve">z lekarzem </w:t>
      </w:r>
      <w:r w:rsidRPr="00E8102A">
        <w:rPr>
          <w:rFonts w:cs="Arial"/>
          <w:lang w:bidi="pl-PL"/>
        </w:rPr>
        <w:t>na osobności o swoim samopoczuciu. Postaraj się zrozumieć, że dziecko może</w:t>
      </w:r>
      <w:r w:rsidR="00592452">
        <w:rPr>
          <w:rFonts w:cs="Arial"/>
          <w:lang w:bidi="pl-PL"/>
        </w:rPr>
        <w:t xml:space="preserve"> być trudno,</w:t>
      </w:r>
      <w:r w:rsidRPr="00E8102A">
        <w:rPr>
          <w:rFonts w:cs="Arial"/>
          <w:lang w:bidi="pl-PL"/>
        </w:rPr>
        <w:t xml:space="preserve"> czuć się zakłopotane i chcieć chronić rodzica, </w:t>
      </w:r>
      <w:r w:rsidR="00592452">
        <w:rPr>
          <w:rFonts w:cs="Arial"/>
          <w:lang w:bidi="pl-PL"/>
        </w:rPr>
        <w:t xml:space="preserve">nie dopuszczając do tego, by dowiedział się </w:t>
      </w:r>
      <w:r w:rsidR="007044B3">
        <w:rPr>
          <w:rFonts w:cs="Arial"/>
          <w:lang w:bidi="pl-PL"/>
        </w:rPr>
        <w:t>o jego samopoczuciu</w:t>
      </w:r>
      <w:r w:rsidRPr="00E8102A">
        <w:rPr>
          <w:rFonts w:cs="Arial"/>
          <w:lang w:bidi="pl-PL"/>
        </w:rPr>
        <w:t>.</w:t>
      </w:r>
    </w:p>
    <w:p w14:paraId="69790787" w14:textId="48F70635" w:rsidR="00AD79A0" w:rsidRPr="007E2220" w:rsidRDefault="00E8102A" w:rsidP="00FD0F8F">
      <w:pPr>
        <w:pStyle w:val="Bezodstpw"/>
        <w:numPr>
          <w:ilvl w:val="0"/>
          <w:numId w:val="20"/>
        </w:numPr>
        <w:spacing w:line="276" w:lineRule="auto"/>
        <w:rPr>
          <w:rFonts w:cs="Arial"/>
        </w:rPr>
      </w:pPr>
      <w:r>
        <w:rPr>
          <w:rFonts w:cs="Arial"/>
          <w:b/>
          <w:lang w:bidi="pl-PL"/>
        </w:rPr>
        <w:t>Znajdź czas na troskę o siebie</w:t>
      </w:r>
      <w:r w:rsidR="007044B3">
        <w:rPr>
          <w:rFonts w:cs="Arial"/>
          <w:b/>
          <w:lang w:bidi="pl-PL"/>
        </w:rPr>
        <w:t xml:space="preserve"> -</w:t>
      </w:r>
      <w:r>
        <w:rPr>
          <w:rFonts w:cs="Arial"/>
          <w:b/>
          <w:lang w:bidi="pl-PL"/>
        </w:rPr>
        <w:t xml:space="preserve"> </w:t>
      </w:r>
      <w:r w:rsidR="007044B3">
        <w:rPr>
          <w:rFonts w:cs="Arial"/>
          <w:lang w:bidi="pl-PL"/>
        </w:rPr>
        <w:t>t</w:t>
      </w:r>
      <w:r>
        <w:rPr>
          <w:rFonts w:cs="Arial"/>
          <w:lang w:bidi="pl-PL"/>
        </w:rPr>
        <w:t>o może być stresujący czas dla całej rodziny. Ważne jest, abyś jako rodzic włączył/</w:t>
      </w:r>
      <w:r w:rsidR="009B2801">
        <w:rPr>
          <w:rFonts w:cs="Arial"/>
          <w:lang w:bidi="pl-PL"/>
        </w:rPr>
        <w:t>-</w:t>
      </w:r>
      <w:proofErr w:type="spellStart"/>
      <w:r>
        <w:rPr>
          <w:rFonts w:cs="Arial"/>
          <w:lang w:bidi="pl-PL"/>
        </w:rPr>
        <w:t>ła</w:t>
      </w:r>
      <w:proofErr w:type="spellEnd"/>
      <w:r w:rsidR="009B2801">
        <w:rPr>
          <w:rFonts w:cs="Arial"/>
          <w:lang w:bidi="pl-PL"/>
        </w:rPr>
        <w:t xml:space="preserve"> </w:t>
      </w:r>
      <w:hyperlink r:id="rId10" w:history="1">
        <w:r w:rsidR="00AD79A0" w:rsidRPr="007E2220">
          <w:rPr>
            <w:rStyle w:val="Hipercze"/>
            <w:rFonts w:cs="Arial"/>
            <w:color w:val="auto"/>
            <w:lang w:bidi="pl-PL"/>
          </w:rPr>
          <w:t>troskę o siebie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 do swojej rutyny.</w:t>
        </w:r>
        <w:r w:rsidR="007E222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 Będzie pomocna w 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>radzeniu sobie ze stresem, jak</w:t>
        </w:r>
        <w:r w:rsidR="007E2220" w:rsidRPr="007E2220">
          <w:rPr>
            <w:rStyle w:val="Hipercze"/>
            <w:rFonts w:cs="Arial"/>
            <w:color w:val="auto"/>
            <w:u w:val="none"/>
            <w:lang w:bidi="pl-PL"/>
          </w:rPr>
          <w:t>i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 odczuwa</w:t>
        </w:r>
        <w:r w:rsidR="007E222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sz 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>w związku z sytuacją swojego dziecka</w:t>
        </w:r>
        <w:r w:rsidR="007E2220">
          <w:rPr>
            <w:rStyle w:val="Hipercze"/>
            <w:rFonts w:cs="Arial"/>
            <w:color w:val="auto"/>
            <w:u w:val="none"/>
            <w:lang w:bidi="pl-PL"/>
          </w:rPr>
          <w:t>, z którym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 </w:t>
        </w:r>
        <w:r w:rsidR="007E2220">
          <w:rPr>
            <w:rStyle w:val="Hipercze"/>
            <w:rFonts w:cs="Arial"/>
            <w:color w:val="auto"/>
            <w:u w:val="none"/>
            <w:lang w:bidi="pl-PL"/>
          </w:rPr>
          <w:t>lepiej s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>pokojn</w:t>
        </w:r>
        <w:r w:rsidR="007E2220">
          <w:rPr>
            <w:rStyle w:val="Hipercze"/>
            <w:rFonts w:cs="Arial"/>
            <w:color w:val="auto"/>
            <w:u w:val="none"/>
            <w:lang w:bidi="pl-PL"/>
          </w:rPr>
          <w:t xml:space="preserve">ie porozmawiać niż się 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>frustrowa</w:t>
        </w:r>
        <w:r w:rsidR="007E2220">
          <w:rPr>
            <w:rStyle w:val="Hipercze"/>
            <w:rFonts w:cs="Arial"/>
            <w:color w:val="auto"/>
            <w:u w:val="none"/>
            <w:lang w:bidi="pl-PL"/>
          </w:rPr>
          <w:t>ć s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>tresowa</w:t>
        </w:r>
        <w:r w:rsidR="007E2220">
          <w:rPr>
            <w:rStyle w:val="Hipercze"/>
            <w:rFonts w:cs="Arial"/>
            <w:color w:val="auto"/>
            <w:u w:val="none"/>
            <w:lang w:bidi="pl-PL"/>
          </w:rPr>
          <w:t>ć.</w:t>
        </w:r>
        <w:r w:rsidR="00AD79A0" w:rsidRPr="007E2220">
          <w:rPr>
            <w:rStyle w:val="Hipercze"/>
            <w:rFonts w:cs="Arial"/>
            <w:color w:val="auto"/>
            <w:u w:val="none"/>
            <w:lang w:bidi="pl-PL"/>
          </w:rPr>
          <w:t xml:space="preserve">  </w:t>
        </w:r>
      </w:hyperlink>
    </w:p>
    <w:p w14:paraId="6322AF04" w14:textId="77777777" w:rsidR="00F97094" w:rsidRDefault="00F97094" w:rsidP="005E73F6">
      <w:pPr>
        <w:pStyle w:val="Bezodstpw"/>
        <w:spacing w:line="276" w:lineRule="auto"/>
        <w:rPr>
          <w:rFonts w:cs="Arial"/>
        </w:rPr>
      </w:pPr>
    </w:p>
    <w:p w14:paraId="733B7D3B" w14:textId="77777777" w:rsidR="00F30FB1" w:rsidRPr="00031F59" w:rsidRDefault="00FD6823" w:rsidP="005E73F6">
      <w:pPr>
        <w:pStyle w:val="Bezodstpw"/>
        <w:spacing w:line="276" w:lineRule="auto"/>
        <w:rPr>
          <w:rFonts w:cs="Arial"/>
        </w:rPr>
      </w:pPr>
      <w:r w:rsidRPr="00F97F72">
        <w:rPr>
          <w:rFonts w:asciiTheme="majorHAnsi" w:hAnsiTheme="majorHAnsi"/>
          <w:b/>
          <w:noProof/>
          <w:color w:val="44546A" w:themeColor="text2"/>
          <w:sz w:val="32"/>
          <w:szCs w:val="32"/>
          <w:lang w:bidi="pl-PL"/>
        </w:rPr>
        <w:drawing>
          <wp:anchor distT="0" distB="0" distL="114300" distR="114300" simplePos="0" relativeHeight="251677696" behindDoc="0" locked="0" layoutInCell="1" allowOverlap="1" wp14:anchorId="13920798" wp14:editId="6439FE0D">
            <wp:simplePos x="0" y="0"/>
            <wp:positionH relativeFrom="column">
              <wp:posOffset>4848225</wp:posOffset>
            </wp:positionH>
            <wp:positionV relativeFrom="paragraph">
              <wp:posOffset>147955</wp:posOffset>
            </wp:positionV>
            <wp:extent cx="1609725" cy="1609725"/>
            <wp:effectExtent l="0" t="0" r="0" b="0"/>
            <wp:wrapSquare wrapText="bothSides"/>
            <wp:docPr id="9" name="Graphic 6" descr="Light Bulb and Gear">
              <a:extLst xmlns:a="http://schemas.openxmlformats.org/drawingml/2006/main">
                <a:ext uri="{FF2B5EF4-FFF2-40B4-BE49-F238E27FC236}">
                  <a16:creationId xmlns:a16="http://schemas.microsoft.com/office/drawing/2014/main" id="{1AD33903-D377-4A2B-88AB-2707EB49215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Graphic 6" descr="Light Bulb and Gear">
                      <a:extLst>
                        <a:ext uri="{FF2B5EF4-FFF2-40B4-BE49-F238E27FC236}">
                          <a16:creationId xmlns:a16="http://schemas.microsoft.com/office/drawing/2014/main" id="{1AD33903-D377-4A2B-88AB-2707EB49215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9725" cy="1609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4033F9" w14:textId="77777777" w:rsidR="00F97094" w:rsidRPr="00F30FB1" w:rsidRDefault="00F97094" w:rsidP="005E73F6">
      <w:pPr>
        <w:pStyle w:val="Bezodstpw"/>
        <w:spacing w:line="276" w:lineRule="auto"/>
        <w:rPr>
          <w:b/>
          <w:color w:val="44546A" w:themeColor="text2"/>
          <w:sz w:val="32"/>
          <w:szCs w:val="32"/>
          <w:lang w:eastAsia="en-GB"/>
        </w:rPr>
      </w:pPr>
      <w:r w:rsidRPr="00F30FB1">
        <w:rPr>
          <w:b/>
          <w:color w:val="44546A" w:themeColor="text2"/>
          <w:sz w:val="32"/>
          <w:szCs w:val="32"/>
          <w:lang w:bidi="pl-PL"/>
        </w:rPr>
        <w:t>Przydatne strony internetowe / Zasoby</w:t>
      </w:r>
    </w:p>
    <w:p w14:paraId="5616B4E4" w14:textId="77777777" w:rsidR="00F724AC" w:rsidRPr="00031F59" w:rsidRDefault="00F724AC" w:rsidP="005E73F6">
      <w:pPr>
        <w:pStyle w:val="Bezodstpw"/>
        <w:spacing w:line="276" w:lineRule="auto"/>
        <w:rPr>
          <w:lang w:eastAsia="en-GB"/>
        </w:rPr>
      </w:pPr>
    </w:p>
    <w:p w14:paraId="40267C13" w14:textId="29A13140" w:rsidR="00F724AC" w:rsidRPr="00FD6823" w:rsidRDefault="0018088F" w:rsidP="005E73F6">
      <w:pPr>
        <w:pStyle w:val="Bezodstpw"/>
        <w:spacing w:line="276" w:lineRule="auto"/>
        <w:rPr>
          <w:color w:val="44546A" w:themeColor="text2"/>
          <w:lang w:eastAsia="en-GB"/>
        </w:rPr>
      </w:pPr>
      <w:r w:rsidRPr="00031F59">
        <w:rPr>
          <w:lang w:bidi="pl-PL"/>
        </w:rPr>
        <w:t xml:space="preserve">Stopniowa ekspozycja: metoda, która dobrze sprawdza się w przypadku lęków / prostych fobii, </w:t>
      </w:r>
      <w:r w:rsidR="00403176">
        <w:rPr>
          <w:lang w:bidi="pl-PL"/>
        </w:rPr>
        <w:t>polega na wspieraniu</w:t>
      </w:r>
      <w:r w:rsidRPr="00031F59">
        <w:rPr>
          <w:lang w:bidi="pl-PL"/>
        </w:rPr>
        <w:t xml:space="preserve"> dzieck</w:t>
      </w:r>
      <w:r w:rsidR="00403176">
        <w:rPr>
          <w:lang w:bidi="pl-PL"/>
        </w:rPr>
        <w:t>a</w:t>
      </w:r>
      <w:r w:rsidRPr="00031F59">
        <w:rPr>
          <w:lang w:bidi="pl-PL"/>
        </w:rPr>
        <w:t xml:space="preserve"> w stopniowym wystawianiu się na sytuacj</w:t>
      </w:r>
      <w:r w:rsidR="000C0A4B">
        <w:rPr>
          <w:lang w:bidi="pl-PL"/>
        </w:rPr>
        <w:t>e</w:t>
      </w:r>
      <w:r w:rsidRPr="00031F59">
        <w:rPr>
          <w:lang w:bidi="pl-PL"/>
        </w:rPr>
        <w:t>, których się b</w:t>
      </w:r>
      <w:r w:rsidR="00403176">
        <w:rPr>
          <w:lang w:bidi="pl-PL"/>
        </w:rPr>
        <w:t>oi</w:t>
      </w:r>
      <w:r w:rsidRPr="00031F59">
        <w:rPr>
          <w:lang w:bidi="pl-PL"/>
        </w:rPr>
        <w:t>. w kontrolowanym podejściu krok po kroku.  Oto jeden przykład podejścia stopniowanej ekspozycji:</w:t>
      </w:r>
      <w:hyperlink r:id="rId13" w:history="1">
        <w:r w:rsidRPr="00FD6823">
          <w:rPr>
            <w:rStyle w:val="Hipercze"/>
            <w:rFonts w:eastAsia="Times New Roman" w:cs="Times New Roman"/>
            <w:color w:val="44546A" w:themeColor="text2"/>
            <w:lang w:bidi="pl-PL"/>
          </w:rPr>
          <w:t xml:space="preserve"> http://downloads.bbc.co.uk/headroom/cbt/graded_exposure.pdf</w:t>
        </w:r>
      </w:hyperlink>
    </w:p>
    <w:p w14:paraId="1F72B84D" w14:textId="77777777" w:rsidR="00F97094" w:rsidRPr="00031F59" w:rsidRDefault="00F97094" w:rsidP="005E73F6">
      <w:pPr>
        <w:pStyle w:val="Bezodstpw"/>
        <w:spacing w:line="276" w:lineRule="auto"/>
        <w:rPr>
          <w:rFonts w:cs="Arial"/>
        </w:rPr>
      </w:pPr>
    </w:p>
    <w:p w14:paraId="0F151BD2" w14:textId="77777777" w:rsidR="00FD6823" w:rsidRDefault="00FD6823" w:rsidP="005E73F6">
      <w:pPr>
        <w:pStyle w:val="Bezodstpw"/>
        <w:spacing w:line="276" w:lineRule="auto"/>
        <w:rPr>
          <w:rFonts w:cs="Arial"/>
        </w:rPr>
      </w:pPr>
      <w:r>
        <w:rPr>
          <w:rFonts w:cs="Arial"/>
          <w:lang w:bidi="pl-PL"/>
        </w:rPr>
        <w:t xml:space="preserve">Infolinia dla rodziców Young </w:t>
      </w:r>
      <w:proofErr w:type="spellStart"/>
      <w:r>
        <w:rPr>
          <w:rFonts w:cs="Arial"/>
          <w:lang w:bidi="pl-PL"/>
        </w:rPr>
        <w:t>Minds</w:t>
      </w:r>
      <w:proofErr w:type="spellEnd"/>
      <w:r>
        <w:rPr>
          <w:rFonts w:cs="Arial"/>
          <w:lang w:bidi="pl-PL"/>
        </w:rPr>
        <w:t xml:space="preserve"> </w:t>
      </w:r>
    </w:p>
    <w:p w14:paraId="37D90375" w14:textId="77777777" w:rsidR="00F97094" w:rsidRPr="00031F59" w:rsidRDefault="00AA66F6" w:rsidP="005E73F6">
      <w:pPr>
        <w:pStyle w:val="Bezodstpw"/>
        <w:spacing w:line="276" w:lineRule="auto"/>
        <w:rPr>
          <w:rFonts w:cs="Arial"/>
        </w:rPr>
      </w:pPr>
      <w:hyperlink r:id="rId14" w:history="1">
        <w:r w:rsidR="00F97094" w:rsidRPr="00FD6823">
          <w:rPr>
            <w:rStyle w:val="Hipercze"/>
            <w:rFonts w:cs="Arial"/>
            <w:color w:val="44546A" w:themeColor="text2"/>
            <w:lang w:bidi="pl-PL"/>
          </w:rPr>
          <w:t>https://youngminds.org.uk/</w:t>
        </w:r>
      </w:hyperlink>
    </w:p>
    <w:p w14:paraId="1B6673E0" w14:textId="77777777" w:rsidR="00F97094" w:rsidRPr="00031F59" w:rsidRDefault="00F97094" w:rsidP="005E73F6">
      <w:pPr>
        <w:pStyle w:val="Bezodstpw"/>
        <w:spacing w:line="276" w:lineRule="auto"/>
        <w:rPr>
          <w:rFonts w:cs="Arial"/>
        </w:rPr>
      </w:pPr>
    </w:p>
    <w:p w14:paraId="44782015" w14:textId="7D0E5E5C" w:rsidR="00FD6823" w:rsidRPr="00DF72B6" w:rsidRDefault="00F97094" w:rsidP="005E73F6">
      <w:pPr>
        <w:pStyle w:val="Bezodstpw"/>
        <w:spacing w:line="276" w:lineRule="auto"/>
        <w:rPr>
          <w:rFonts w:cs="Arial"/>
          <w:lang w:val="en-GB"/>
        </w:rPr>
      </w:pPr>
      <w:r w:rsidRPr="00DF72B6">
        <w:rPr>
          <w:rFonts w:cs="Arial"/>
          <w:lang w:val="en-GB" w:bidi="pl-PL"/>
        </w:rPr>
        <w:t xml:space="preserve">Child Mind Institute  </w:t>
      </w:r>
    </w:p>
    <w:p w14:paraId="4F7398F3" w14:textId="77777777" w:rsidR="00F97094" w:rsidRPr="00DF72B6" w:rsidRDefault="00AA66F6" w:rsidP="005E73F6">
      <w:pPr>
        <w:pStyle w:val="Bezodstpw"/>
        <w:spacing w:line="276" w:lineRule="auto"/>
        <w:rPr>
          <w:rFonts w:cs="Arial"/>
          <w:lang w:val="en-GB"/>
        </w:rPr>
      </w:pPr>
      <w:hyperlink r:id="rId15" w:history="1">
        <w:r w:rsidR="00F97094" w:rsidRPr="00DF72B6">
          <w:rPr>
            <w:rStyle w:val="Hipercze"/>
            <w:rFonts w:cs="Arial"/>
            <w:color w:val="44546A" w:themeColor="text2"/>
            <w:lang w:val="en-GB" w:bidi="pl-PL"/>
          </w:rPr>
          <w:t>https://childmind.org/guide/separation-anxiety-disorder/</w:t>
        </w:r>
      </w:hyperlink>
    </w:p>
    <w:p w14:paraId="20BF7B85" w14:textId="77777777" w:rsidR="00F97094" w:rsidRPr="00DF72B6" w:rsidRDefault="00F97094" w:rsidP="005E73F6">
      <w:pPr>
        <w:pStyle w:val="Bezodstpw"/>
        <w:spacing w:line="276" w:lineRule="auto"/>
        <w:rPr>
          <w:rFonts w:cs="Arial"/>
          <w:lang w:val="en-GB"/>
        </w:rPr>
      </w:pPr>
    </w:p>
    <w:p w14:paraId="6CF25D9A" w14:textId="77777777" w:rsidR="00FD6823" w:rsidRPr="00DF72B6" w:rsidRDefault="00D11266" w:rsidP="005E73F6">
      <w:pPr>
        <w:pStyle w:val="Bezodstpw"/>
        <w:spacing w:line="276" w:lineRule="auto"/>
        <w:rPr>
          <w:rFonts w:cs="Arial"/>
          <w:lang w:val="en-GB"/>
        </w:rPr>
      </w:pPr>
      <w:r w:rsidRPr="00DF72B6">
        <w:rPr>
          <w:rFonts w:cs="Arial"/>
          <w:lang w:val="en-GB" w:bidi="pl-PL"/>
        </w:rPr>
        <w:t>Hands on Scotland</w:t>
      </w:r>
    </w:p>
    <w:p w14:paraId="28FDD74E" w14:textId="77777777" w:rsidR="007E3F6D" w:rsidRPr="00DF72B6" w:rsidRDefault="00AA66F6" w:rsidP="005E73F6">
      <w:pPr>
        <w:pStyle w:val="Bezodstpw"/>
        <w:spacing w:line="276" w:lineRule="auto"/>
        <w:rPr>
          <w:rFonts w:cs="Arial"/>
          <w:color w:val="44546A" w:themeColor="text2"/>
          <w:lang w:val="en-GB"/>
        </w:rPr>
      </w:pPr>
      <w:hyperlink r:id="rId16" w:history="1">
        <w:r w:rsidR="007E3F6D" w:rsidRPr="00DF72B6">
          <w:rPr>
            <w:rStyle w:val="Hipercze"/>
            <w:rFonts w:cs="Arial"/>
            <w:color w:val="44546A" w:themeColor="text2"/>
            <w:lang w:val="en-GB" w:bidi="pl-PL"/>
          </w:rPr>
          <w:t>http://www.handsonscotland.co.uk/relaxation/</w:t>
        </w:r>
      </w:hyperlink>
    </w:p>
    <w:p w14:paraId="2D3996A4" w14:textId="77777777" w:rsidR="007E3F6D" w:rsidRPr="00DF72B6" w:rsidRDefault="007E3F6D" w:rsidP="005E73F6">
      <w:pPr>
        <w:pStyle w:val="Bezodstpw"/>
        <w:spacing w:line="276" w:lineRule="auto"/>
        <w:rPr>
          <w:rFonts w:cs="Arial"/>
          <w:lang w:val="en-GB"/>
        </w:rPr>
      </w:pPr>
    </w:p>
    <w:p w14:paraId="1554DA1D" w14:textId="77777777" w:rsidR="007E3F6D" w:rsidRPr="00031F59" w:rsidRDefault="00947478" w:rsidP="005E73F6">
      <w:pPr>
        <w:pStyle w:val="Bezodstpw"/>
        <w:spacing w:line="276" w:lineRule="auto"/>
        <w:rPr>
          <w:rFonts w:cs="Arial"/>
        </w:rPr>
      </w:pPr>
      <w:r w:rsidRPr="00031F59">
        <w:rPr>
          <w:rFonts w:cs="Arial"/>
          <w:lang w:bidi="pl-PL"/>
        </w:rPr>
        <w:t>Skuteczne zarządzanie lękiem. Przewodnik dla rodziców i opiekunów: https://cchp.nhs.uk/sites/default/files/attachments/Managing%20anxiety.%20Information%20for%20parents%20%26%20carers.pdf</w:t>
      </w:r>
    </w:p>
    <w:p w14:paraId="7340376A" w14:textId="77777777" w:rsidR="007E3F6D" w:rsidRPr="00031F59" w:rsidRDefault="007E3F6D" w:rsidP="005E73F6">
      <w:pPr>
        <w:pStyle w:val="Bezodstpw"/>
        <w:spacing w:line="276" w:lineRule="auto"/>
        <w:rPr>
          <w:rFonts w:cs="Arial"/>
        </w:rPr>
      </w:pPr>
    </w:p>
    <w:p w14:paraId="019AD626" w14:textId="77777777" w:rsidR="00FD6823" w:rsidRDefault="00AF3706" w:rsidP="005E73F6">
      <w:pPr>
        <w:pStyle w:val="Bezodstpw"/>
        <w:spacing w:line="276" w:lineRule="auto"/>
        <w:rPr>
          <w:rFonts w:cs="Arial"/>
        </w:rPr>
      </w:pPr>
      <w:r w:rsidRPr="00031F59">
        <w:rPr>
          <w:rFonts w:cs="Arial"/>
          <w:lang w:bidi="pl-PL"/>
        </w:rPr>
        <w:t xml:space="preserve">Wskazówki dotyczące snu </w:t>
      </w:r>
    </w:p>
    <w:p w14:paraId="2C160E01" w14:textId="77777777" w:rsidR="00AF3706" w:rsidRPr="00031F59" w:rsidRDefault="00AA66F6" w:rsidP="005E73F6">
      <w:pPr>
        <w:pStyle w:val="Bezodstpw"/>
        <w:spacing w:line="276" w:lineRule="auto"/>
        <w:rPr>
          <w:rFonts w:cs="Arial"/>
        </w:rPr>
      </w:pPr>
      <w:hyperlink r:id="rId17" w:history="1">
        <w:r w:rsidR="00AF3706" w:rsidRPr="00FD6823">
          <w:rPr>
            <w:rStyle w:val="Hipercze"/>
            <w:color w:val="44546A" w:themeColor="text2"/>
            <w:lang w:bidi="pl-PL"/>
          </w:rPr>
          <w:t>https://www.helpguide.org/articles/sleep/getting-better-sleep.htm</w:t>
        </w:r>
      </w:hyperlink>
    </w:p>
    <w:p w14:paraId="6523F78E" w14:textId="77777777" w:rsidR="00AF3706" w:rsidRPr="00031F59" w:rsidRDefault="00AF3706" w:rsidP="005E73F6">
      <w:pPr>
        <w:pStyle w:val="Bezodstpw"/>
        <w:spacing w:line="276" w:lineRule="auto"/>
        <w:rPr>
          <w:rFonts w:cs="Arial"/>
        </w:rPr>
      </w:pPr>
    </w:p>
    <w:p w14:paraId="2FDCFAF6" w14:textId="77777777" w:rsidR="00FD6823" w:rsidRDefault="00AF3706" w:rsidP="005E73F6">
      <w:pPr>
        <w:pStyle w:val="Bezodstpw"/>
        <w:spacing w:line="276" w:lineRule="auto"/>
        <w:rPr>
          <w:rFonts w:cs="Arial"/>
        </w:rPr>
      </w:pPr>
      <w:r w:rsidRPr="00031F59">
        <w:rPr>
          <w:rFonts w:cs="Arial"/>
          <w:lang w:bidi="pl-PL"/>
        </w:rPr>
        <w:t xml:space="preserve">Porady dotyczące snu dla starszych dzieci </w:t>
      </w:r>
    </w:p>
    <w:p w14:paraId="4B946E9B" w14:textId="77777777" w:rsidR="00561BEF" w:rsidRPr="00FD6823" w:rsidRDefault="00AA66F6" w:rsidP="005E73F6">
      <w:pPr>
        <w:pStyle w:val="Bezodstpw"/>
        <w:spacing w:line="276" w:lineRule="auto"/>
        <w:rPr>
          <w:rStyle w:val="Hipercze"/>
          <w:color w:val="44546A" w:themeColor="text2"/>
        </w:rPr>
      </w:pPr>
      <w:hyperlink r:id="rId18" w:history="1">
        <w:r w:rsidR="00AF3706" w:rsidRPr="00FD6823">
          <w:rPr>
            <w:rStyle w:val="Hipercze"/>
            <w:color w:val="44546A" w:themeColor="text2"/>
            <w:lang w:bidi="pl-PL"/>
          </w:rPr>
          <w:t>https://www.nhs.uk/live-well/sleep-and-tiredness/sleep-tips-for-teenagers/</w:t>
        </w:r>
      </w:hyperlink>
    </w:p>
    <w:p w14:paraId="186415D7" w14:textId="77777777" w:rsidR="00F724AC" w:rsidRPr="00031F59" w:rsidRDefault="00F724AC" w:rsidP="005E73F6">
      <w:pPr>
        <w:pStyle w:val="Bezodstpw"/>
        <w:spacing w:line="276" w:lineRule="auto"/>
        <w:rPr>
          <w:rStyle w:val="Hipercze"/>
          <w:color w:val="auto"/>
        </w:rPr>
      </w:pPr>
    </w:p>
    <w:p w14:paraId="52A6914D" w14:textId="517F8C92" w:rsidR="00FD6823" w:rsidRPr="000C0A4B" w:rsidRDefault="00F724AC" w:rsidP="005E73F6">
      <w:pPr>
        <w:pStyle w:val="Bezodstpw"/>
        <w:spacing w:line="276" w:lineRule="auto"/>
        <w:rPr>
          <w:rStyle w:val="Hipercze"/>
          <w:color w:val="auto"/>
          <w:u w:val="none"/>
          <w:lang w:val="en-GB"/>
        </w:rPr>
      </w:pPr>
      <w:r w:rsidRPr="00592452">
        <w:rPr>
          <w:rStyle w:val="Hipercze"/>
          <w:color w:val="auto"/>
          <w:u w:val="none"/>
          <w:lang w:bidi="pl-PL"/>
        </w:rPr>
        <w:t xml:space="preserve"> </w:t>
      </w:r>
      <w:proofErr w:type="spellStart"/>
      <w:r w:rsidRPr="000C0A4B">
        <w:rPr>
          <w:rStyle w:val="Hipercze"/>
          <w:color w:val="auto"/>
          <w:u w:val="none"/>
          <w:lang w:val="en-GB" w:bidi="pl-PL"/>
        </w:rPr>
        <w:t>Książka</w:t>
      </w:r>
      <w:proofErr w:type="spellEnd"/>
      <w:r w:rsidRPr="000C0A4B">
        <w:rPr>
          <w:rStyle w:val="Hipercze"/>
          <w:color w:val="auto"/>
          <w:u w:val="none"/>
          <w:lang w:val="en-GB" w:bidi="pl-PL"/>
        </w:rPr>
        <w:t xml:space="preserve"> </w:t>
      </w:r>
      <w:r w:rsidR="000C0A4B" w:rsidRPr="000C0A4B">
        <w:rPr>
          <w:rStyle w:val="Hipercze"/>
          <w:color w:val="auto"/>
          <w:u w:val="none"/>
          <w:lang w:val="en-GB" w:bidi="pl-PL"/>
        </w:rPr>
        <w:t xml:space="preserve">pt. </w:t>
      </w:r>
      <w:r w:rsidR="00287F6E" w:rsidRPr="00287F6E">
        <w:rPr>
          <w:rStyle w:val="Hipercze"/>
          <w:i/>
          <w:iCs/>
          <w:color w:val="auto"/>
          <w:u w:val="none"/>
          <w:lang w:val="en-GB" w:bidi="pl-PL"/>
        </w:rPr>
        <w:t xml:space="preserve">The </w:t>
      </w:r>
      <w:r w:rsidRPr="000C0A4B">
        <w:rPr>
          <w:rStyle w:val="Hipercze"/>
          <w:i/>
          <w:iCs/>
          <w:color w:val="auto"/>
          <w:u w:val="none"/>
          <w:lang w:val="en-GB" w:bidi="pl-PL"/>
        </w:rPr>
        <w:t>Huge Bag of Worries</w:t>
      </w:r>
      <w:r w:rsidR="000C0A4B">
        <w:rPr>
          <w:rStyle w:val="Hipercze"/>
          <w:color w:val="auto"/>
          <w:u w:val="none"/>
          <w:lang w:val="en-GB" w:bidi="pl-PL"/>
        </w:rPr>
        <w:t xml:space="preserve"> </w:t>
      </w:r>
    </w:p>
    <w:p w14:paraId="5B2119A7" w14:textId="2007EC0F" w:rsidR="00F724AC" w:rsidRDefault="00C9483F" w:rsidP="005E73F6">
      <w:pPr>
        <w:pStyle w:val="Bezodstpw"/>
        <w:spacing w:line="276" w:lineRule="auto"/>
        <w:rPr>
          <w:rStyle w:val="Hipercze"/>
          <w:color w:val="44546A" w:themeColor="text2"/>
          <w:lang w:val="en-GB" w:bidi="pl-PL"/>
        </w:rPr>
      </w:pPr>
      <w:hyperlink r:id="rId19" w:history="1">
        <w:r w:rsidRPr="003C7810">
          <w:rPr>
            <w:rStyle w:val="Hipercze"/>
            <w:lang w:val="en-GB" w:bidi="pl-PL"/>
          </w:rPr>
          <w:t>https://www.amazon.co.uk/Huge-Bag-Worries-Virginia-Ironside/dp/0340903171</w:t>
        </w:r>
      </w:hyperlink>
    </w:p>
    <w:p w14:paraId="2FD6CB2E" w14:textId="0F483440" w:rsidR="00C9483F" w:rsidRDefault="00C9483F" w:rsidP="005E73F6">
      <w:pPr>
        <w:pStyle w:val="Bezodstpw"/>
        <w:spacing w:line="276" w:lineRule="auto"/>
        <w:rPr>
          <w:rStyle w:val="Hipercze"/>
          <w:color w:val="44546A" w:themeColor="text2"/>
          <w:lang w:val="en-GB" w:bidi="pl-PL"/>
        </w:rPr>
      </w:pPr>
    </w:p>
    <w:p w14:paraId="600944C1" w14:textId="5E9F9839" w:rsidR="00C9483F" w:rsidRDefault="00C9483F" w:rsidP="005E73F6">
      <w:pPr>
        <w:pStyle w:val="Bezodstpw"/>
        <w:spacing w:line="276" w:lineRule="auto"/>
        <w:rPr>
          <w:rStyle w:val="Hipercze"/>
          <w:color w:val="44546A" w:themeColor="text2"/>
          <w:lang w:val="en-GB" w:bidi="pl-PL"/>
        </w:rPr>
      </w:pPr>
    </w:p>
    <w:p w14:paraId="263F8D48" w14:textId="77777777" w:rsidR="00C9483F" w:rsidRDefault="00C9483F" w:rsidP="00C9483F">
      <w:pPr>
        <w:pStyle w:val="Bezodstpw"/>
        <w:spacing w:line="276" w:lineRule="auto"/>
        <w:jc w:val="center"/>
        <w:rPr>
          <w:rFonts w:cs="Arial"/>
        </w:rPr>
      </w:pPr>
      <w:r>
        <w:rPr>
          <w:b/>
          <w:color w:val="44546A"/>
          <w:lang w:bidi="pl-PL"/>
        </w:rPr>
        <w:t xml:space="preserve">Niniejszy dokument jest dostępny w języku walijskim / </w:t>
      </w:r>
      <w:proofErr w:type="spellStart"/>
      <w:r>
        <w:rPr>
          <w:b/>
          <w:color w:val="44546A"/>
          <w:lang w:bidi="pl-PL"/>
        </w:rPr>
        <w:t>Mae'r</w:t>
      </w:r>
      <w:proofErr w:type="spellEnd"/>
      <w:r>
        <w:rPr>
          <w:b/>
          <w:color w:val="44546A"/>
          <w:lang w:bidi="pl-PL"/>
        </w:rPr>
        <w:t xml:space="preserve"> </w:t>
      </w:r>
      <w:proofErr w:type="spellStart"/>
      <w:r>
        <w:rPr>
          <w:b/>
          <w:color w:val="44546A"/>
          <w:lang w:bidi="pl-PL"/>
        </w:rPr>
        <w:t>ddogfen</w:t>
      </w:r>
      <w:proofErr w:type="spellEnd"/>
      <w:r>
        <w:rPr>
          <w:b/>
          <w:color w:val="44546A"/>
          <w:lang w:bidi="pl-PL"/>
        </w:rPr>
        <w:t xml:space="preserve"> </w:t>
      </w:r>
      <w:proofErr w:type="spellStart"/>
      <w:r>
        <w:rPr>
          <w:b/>
          <w:color w:val="44546A"/>
          <w:lang w:bidi="pl-PL"/>
        </w:rPr>
        <w:t>hon</w:t>
      </w:r>
      <w:proofErr w:type="spellEnd"/>
      <w:r>
        <w:rPr>
          <w:b/>
          <w:color w:val="44546A"/>
          <w:lang w:bidi="pl-PL"/>
        </w:rPr>
        <w:t xml:space="preserve"> ar </w:t>
      </w:r>
      <w:proofErr w:type="spellStart"/>
      <w:r>
        <w:rPr>
          <w:b/>
          <w:color w:val="44546A"/>
          <w:lang w:bidi="pl-PL"/>
        </w:rPr>
        <w:t>gael</w:t>
      </w:r>
      <w:proofErr w:type="spellEnd"/>
      <w:r>
        <w:rPr>
          <w:b/>
          <w:color w:val="44546A"/>
          <w:lang w:bidi="pl-PL"/>
        </w:rPr>
        <w:t xml:space="preserve"> </w:t>
      </w:r>
      <w:proofErr w:type="spellStart"/>
      <w:r>
        <w:rPr>
          <w:b/>
          <w:color w:val="44546A"/>
          <w:lang w:bidi="pl-PL"/>
        </w:rPr>
        <w:t>yn</w:t>
      </w:r>
      <w:proofErr w:type="spellEnd"/>
    </w:p>
    <w:p w14:paraId="2B9FA311" w14:textId="77777777" w:rsidR="00C9483F" w:rsidRPr="00C9483F" w:rsidRDefault="00C9483F" w:rsidP="005E73F6">
      <w:pPr>
        <w:pStyle w:val="Bezodstpw"/>
        <w:spacing w:line="276" w:lineRule="auto"/>
        <w:rPr>
          <w:color w:val="44546A" w:themeColor="text2"/>
        </w:rPr>
      </w:pPr>
    </w:p>
    <w:sectPr w:rsidR="00C9483F" w:rsidRPr="00C9483F" w:rsidSect="00925A62">
      <w:footerReference w:type="default" r:id="rId20"/>
      <w:pgSz w:w="11906" w:h="16838"/>
      <w:pgMar w:top="873" w:right="873" w:bottom="873" w:left="873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74219" w14:textId="77777777" w:rsidR="00AA66F6" w:rsidRDefault="00AA66F6" w:rsidP="00925A62">
      <w:pPr>
        <w:spacing w:after="0" w:line="240" w:lineRule="auto"/>
      </w:pPr>
      <w:r>
        <w:separator/>
      </w:r>
    </w:p>
  </w:endnote>
  <w:endnote w:type="continuationSeparator" w:id="0">
    <w:p w14:paraId="2DEE2D33" w14:textId="77777777" w:rsidR="00AA66F6" w:rsidRDefault="00AA66F6" w:rsidP="00925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ADBE23" w14:textId="77777777" w:rsidR="00925A62" w:rsidRDefault="00925A62">
    <w:pPr>
      <w:pStyle w:val="Stopka"/>
    </w:pPr>
    <w:r>
      <w:rPr>
        <w:noProof/>
        <w:lang w:bidi="pl-PL"/>
      </w:rPr>
      <w:drawing>
        <wp:anchor distT="0" distB="0" distL="114300" distR="114300" simplePos="0" relativeHeight="251658240" behindDoc="1" locked="0" layoutInCell="1" allowOverlap="1" wp14:anchorId="6B9494AB" wp14:editId="3E186406">
          <wp:simplePos x="0" y="0"/>
          <wp:positionH relativeFrom="column">
            <wp:posOffset>-5715</wp:posOffset>
          </wp:positionH>
          <wp:positionV relativeFrom="paragraph">
            <wp:posOffset>26308</wp:posOffset>
          </wp:positionV>
          <wp:extent cx="6451600" cy="732790"/>
          <wp:effectExtent l="0" t="0" r="6350" b="0"/>
          <wp:wrapTight wrapText="bothSides">
            <wp:wrapPolygon edited="0">
              <wp:start x="0" y="0"/>
              <wp:lineTo x="0" y="20776"/>
              <wp:lineTo x="21557" y="20776"/>
              <wp:lineTo x="21557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Resilience Project Logos Banner - smaller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1600" cy="73279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614841" w14:textId="77777777" w:rsidR="00AA66F6" w:rsidRDefault="00AA66F6" w:rsidP="00925A62">
      <w:pPr>
        <w:spacing w:after="0" w:line="240" w:lineRule="auto"/>
      </w:pPr>
      <w:r>
        <w:separator/>
      </w:r>
    </w:p>
  </w:footnote>
  <w:footnote w:type="continuationSeparator" w:id="0">
    <w:p w14:paraId="175B63F3" w14:textId="77777777" w:rsidR="00AA66F6" w:rsidRDefault="00AA66F6" w:rsidP="00925A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1E1307"/>
    <w:multiLevelType w:val="hybridMultilevel"/>
    <w:tmpl w:val="63FAC5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F87407"/>
    <w:multiLevelType w:val="hybridMultilevel"/>
    <w:tmpl w:val="EA0C6564"/>
    <w:lvl w:ilvl="0" w:tplc="6082D1A2">
      <w:start w:val="1"/>
      <w:numFmt w:val="bullet"/>
      <w:lvlText w:val="•"/>
      <w:lvlJc w:val="left"/>
      <w:pPr>
        <w:ind w:left="144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617E15"/>
    <w:multiLevelType w:val="hybridMultilevel"/>
    <w:tmpl w:val="7E447796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2F702A"/>
    <w:multiLevelType w:val="hybridMultilevel"/>
    <w:tmpl w:val="84FA0E18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5F15B7"/>
    <w:multiLevelType w:val="hybridMultilevel"/>
    <w:tmpl w:val="10D07030"/>
    <w:lvl w:ilvl="0" w:tplc="6082D1A2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11F0753"/>
    <w:multiLevelType w:val="hybridMultilevel"/>
    <w:tmpl w:val="3670D5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933BD3"/>
    <w:multiLevelType w:val="hybridMultilevel"/>
    <w:tmpl w:val="A154A1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B46C53"/>
    <w:multiLevelType w:val="hybridMultilevel"/>
    <w:tmpl w:val="EFE60542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D94C25"/>
    <w:multiLevelType w:val="hybridMultilevel"/>
    <w:tmpl w:val="F63E5DD4"/>
    <w:lvl w:ilvl="0" w:tplc="6082D1A2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27981BA0"/>
    <w:multiLevelType w:val="hybridMultilevel"/>
    <w:tmpl w:val="1EF4B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9F4403"/>
    <w:multiLevelType w:val="hybridMultilevel"/>
    <w:tmpl w:val="C744253A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A312AA"/>
    <w:multiLevelType w:val="hybridMultilevel"/>
    <w:tmpl w:val="9502E732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1A78A2"/>
    <w:multiLevelType w:val="hybridMultilevel"/>
    <w:tmpl w:val="207CB848"/>
    <w:lvl w:ilvl="0" w:tplc="1E88A62E">
      <w:start w:val="1"/>
      <w:numFmt w:val="bullet"/>
      <w:lvlText w:val=""/>
      <w:lvlJc w:val="left"/>
      <w:pPr>
        <w:ind w:left="1440" w:hanging="360"/>
      </w:pPr>
      <w:rPr>
        <w:rFonts w:ascii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424B70D3"/>
    <w:multiLevelType w:val="hybridMultilevel"/>
    <w:tmpl w:val="E4EA8140"/>
    <w:lvl w:ilvl="0" w:tplc="6082D1A2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34D2D36"/>
    <w:multiLevelType w:val="hybridMultilevel"/>
    <w:tmpl w:val="53AC7206"/>
    <w:lvl w:ilvl="0" w:tplc="80AE13DC">
      <w:start w:val="1"/>
      <w:numFmt w:val="bullet"/>
      <w:lvlText w:val=""/>
      <w:lvlJc w:val="left"/>
      <w:pPr>
        <w:ind w:left="720" w:hanging="360"/>
      </w:pPr>
      <w:rPr>
        <w:rFonts w:asciiTheme="minorHAnsi" w:hAnsiTheme="minorHAns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1387740"/>
    <w:multiLevelType w:val="hybridMultilevel"/>
    <w:tmpl w:val="3F24B9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452727"/>
    <w:multiLevelType w:val="hybridMultilevel"/>
    <w:tmpl w:val="8892D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38F09ED"/>
    <w:multiLevelType w:val="hybridMultilevel"/>
    <w:tmpl w:val="1AE40A36"/>
    <w:lvl w:ilvl="0" w:tplc="1E88A62E">
      <w:start w:val="1"/>
      <w:numFmt w:val="bullet"/>
      <w:lvlText w:val=""/>
      <w:lvlJc w:val="left"/>
      <w:pPr>
        <w:ind w:left="1440" w:hanging="360"/>
      </w:pPr>
      <w:rPr>
        <w:rFonts w:ascii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41E7778"/>
    <w:multiLevelType w:val="hybridMultilevel"/>
    <w:tmpl w:val="2D2EBF00"/>
    <w:lvl w:ilvl="0" w:tplc="6082D1A2">
      <w:start w:val="1"/>
      <w:numFmt w:val="bullet"/>
      <w:lvlText w:val="•"/>
      <w:lvlJc w:val="left"/>
      <w:pPr>
        <w:ind w:left="360" w:hanging="360"/>
      </w:pPr>
      <w:rPr>
        <w:rFonts w:ascii="Arial" w:hAnsi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A7B1157"/>
    <w:multiLevelType w:val="hybridMultilevel"/>
    <w:tmpl w:val="EAA0B2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18"/>
  </w:num>
  <w:num w:numId="4">
    <w:abstractNumId w:val="8"/>
  </w:num>
  <w:num w:numId="5">
    <w:abstractNumId w:val="0"/>
  </w:num>
  <w:num w:numId="6">
    <w:abstractNumId w:val="9"/>
  </w:num>
  <w:num w:numId="7">
    <w:abstractNumId w:val="15"/>
  </w:num>
  <w:num w:numId="8">
    <w:abstractNumId w:val="10"/>
  </w:num>
  <w:num w:numId="9">
    <w:abstractNumId w:val="3"/>
  </w:num>
  <w:num w:numId="10">
    <w:abstractNumId w:val="11"/>
  </w:num>
  <w:num w:numId="11">
    <w:abstractNumId w:val="14"/>
  </w:num>
  <w:num w:numId="12">
    <w:abstractNumId w:val="2"/>
  </w:num>
  <w:num w:numId="13">
    <w:abstractNumId w:val="7"/>
  </w:num>
  <w:num w:numId="14">
    <w:abstractNumId w:val="12"/>
  </w:num>
  <w:num w:numId="15">
    <w:abstractNumId w:val="17"/>
  </w:num>
  <w:num w:numId="16">
    <w:abstractNumId w:val="1"/>
  </w:num>
  <w:num w:numId="17">
    <w:abstractNumId w:val="19"/>
  </w:num>
  <w:num w:numId="18">
    <w:abstractNumId w:val="5"/>
  </w:num>
  <w:num w:numId="19">
    <w:abstractNumId w:val="6"/>
  </w:num>
  <w:num w:numId="2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mirrorMargin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28B3"/>
    <w:rsid w:val="00025C2E"/>
    <w:rsid w:val="00031F59"/>
    <w:rsid w:val="00036913"/>
    <w:rsid w:val="00087EB6"/>
    <w:rsid w:val="000C0A4B"/>
    <w:rsid w:val="0018088F"/>
    <w:rsid w:val="00194A33"/>
    <w:rsid w:val="00253B71"/>
    <w:rsid w:val="00287F6E"/>
    <w:rsid w:val="002B76C6"/>
    <w:rsid w:val="002D25B9"/>
    <w:rsid w:val="003628B3"/>
    <w:rsid w:val="003B6783"/>
    <w:rsid w:val="003E1F18"/>
    <w:rsid w:val="00403176"/>
    <w:rsid w:val="004D20FE"/>
    <w:rsid w:val="00525E46"/>
    <w:rsid w:val="00535AC5"/>
    <w:rsid w:val="005503D1"/>
    <w:rsid w:val="005505A6"/>
    <w:rsid w:val="00561BEF"/>
    <w:rsid w:val="00592452"/>
    <w:rsid w:val="005E73F6"/>
    <w:rsid w:val="006605E0"/>
    <w:rsid w:val="006A5D30"/>
    <w:rsid w:val="006D60CE"/>
    <w:rsid w:val="007044B3"/>
    <w:rsid w:val="00745FEF"/>
    <w:rsid w:val="0075633A"/>
    <w:rsid w:val="007A7E06"/>
    <w:rsid w:val="007E2220"/>
    <w:rsid w:val="007E3F6D"/>
    <w:rsid w:val="0085580F"/>
    <w:rsid w:val="008A15C9"/>
    <w:rsid w:val="008C1D2D"/>
    <w:rsid w:val="00925A62"/>
    <w:rsid w:val="00947478"/>
    <w:rsid w:val="00947BDB"/>
    <w:rsid w:val="009B2801"/>
    <w:rsid w:val="00A464F1"/>
    <w:rsid w:val="00AA66F6"/>
    <w:rsid w:val="00AD79A0"/>
    <w:rsid w:val="00AE126D"/>
    <w:rsid w:val="00AF3706"/>
    <w:rsid w:val="00B26701"/>
    <w:rsid w:val="00B9156C"/>
    <w:rsid w:val="00BA481F"/>
    <w:rsid w:val="00C17F52"/>
    <w:rsid w:val="00C312A0"/>
    <w:rsid w:val="00C9483F"/>
    <w:rsid w:val="00C97802"/>
    <w:rsid w:val="00CE3A6B"/>
    <w:rsid w:val="00D11266"/>
    <w:rsid w:val="00D617F5"/>
    <w:rsid w:val="00DD74EA"/>
    <w:rsid w:val="00DF1E26"/>
    <w:rsid w:val="00DF72B6"/>
    <w:rsid w:val="00DF7F4C"/>
    <w:rsid w:val="00E36D6D"/>
    <w:rsid w:val="00E459EB"/>
    <w:rsid w:val="00E67BA4"/>
    <w:rsid w:val="00E8102A"/>
    <w:rsid w:val="00E93543"/>
    <w:rsid w:val="00EF4F70"/>
    <w:rsid w:val="00F01131"/>
    <w:rsid w:val="00F30FB1"/>
    <w:rsid w:val="00F724AC"/>
    <w:rsid w:val="00F97094"/>
    <w:rsid w:val="00FD0F8F"/>
    <w:rsid w:val="00FD68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8E2D159"/>
  <w15:chartTrackingRefBased/>
  <w15:docId w15:val="{E9CD055D-5137-41DA-A210-7ED67CD544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628B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47BDB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97094"/>
    <w:rPr>
      <w:color w:val="0563C1" w:themeColor="hyperlink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5505A6"/>
    <w:rPr>
      <w:color w:val="954F72" w:themeColor="followedHyperlink"/>
      <w:u w:val="single"/>
    </w:rPr>
  </w:style>
  <w:style w:type="paragraph" w:styleId="Bezodstpw">
    <w:name w:val="No Spacing"/>
    <w:uiPriority w:val="1"/>
    <w:qFormat/>
    <w:rsid w:val="005E73F6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925A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25A62"/>
  </w:style>
  <w:style w:type="paragraph" w:styleId="Stopka">
    <w:name w:val="footer"/>
    <w:basedOn w:val="Normalny"/>
    <w:link w:val="StopkaZnak"/>
    <w:uiPriority w:val="99"/>
    <w:unhideWhenUsed/>
    <w:rsid w:val="00925A6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25A62"/>
  </w:style>
  <w:style w:type="character" w:styleId="Nierozpoznanawzmianka">
    <w:name w:val="Unresolved Mention"/>
    <w:basedOn w:val="Domylnaczcionkaakapitu"/>
    <w:uiPriority w:val="99"/>
    <w:semiHidden/>
    <w:unhideWhenUsed/>
    <w:rsid w:val="00C9483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HQVZgpyVQ78" TargetMode="External"/><Relationship Id="rId13" Type="http://schemas.openxmlformats.org/officeDocument/2006/relationships/hyperlink" Target="http://downloads.bbc.co.uk/headroom/cbt/graded_exposure.pdf" TargetMode="External"/><Relationship Id="rId18" Type="http://schemas.openxmlformats.org/officeDocument/2006/relationships/hyperlink" Target="https://www.nhs.uk/live-well/sleep-and-tiredness/sleep-tips-for-teenagers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image" Target="media/image3.svg"/><Relationship Id="rId17" Type="http://schemas.openxmlformats.org/officeDocument/2006/relationships/hyperlink" Target="https://www.helpguide.org/articles/sleep/getting-better-sleep.htm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handsonscotland.co.uk/relaxation/" TargetMode="External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hyperlink" Target="https://childmind.org/guide/separation-anxiety-disorder/" TargetMode="External"/><Relationship Id="rId10" Type="http://schemas.openxmlformats.org/officeDocument/2006/relationships/hyperlink" Target="https://www.youtube.com/watch?v=seXX4BTrzqA" TargetMode="External"/><Relationship Id="rId19" Type="http://schemas.openxmlformats.org/officeDocument/2006/relationships/hyperlink" Target="https://www.amazon.co.uk/Huge-Bag-Worries-Virginia-Ironside/dp/0340903171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_mZbzDOpylA" TargetMode="External"/><Relationship Id="rId14" Type="http://schemas.openxmlformats.org/officeDocument/2006/relationships/hyperlink" Target="https://youngminds.org.uk/" TargetMode="External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3</Pages>
  <Words>1082</Words>
  <Characters>6168</Characters>
  <Application>Microsoft Office Word</Application>
  <DocSecurity>0</DocSecurity>
  <Lines>51</Lines>
  <Paragraphs>14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CAV</Company>
  <LinksUpToDate>false</LinksUpToDate>
  <CharactersWithSpaces>7236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Rosie Lenihan (Cardiff and Vale UHB - Child Psychology)</dc:creator>
  <cp:keywords/>
  <dc:description/>
  <cp:lastModifiedBy>Marta Bzikot-Waring</cp:lastModifiedBy>
  <cp:revision>24</cp:revision>
  <dcterms:created xsi:type="dcterms:W3CDTF">2021-09-10T10:13:00Z</dcterms:created>
  <dcterms:modified xsi:type="dcterms:W3CDTF">2021-09-17T08:02:00Z</dcterms:modified>
</cp:coreProperties>
</file>