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E5DE20" w14:textId="7E6986D7" w:rsidR="00892AA5" w:rsidRDefault="00375A9F" w:rsidP="00C014F6">
      <w:pPr>
        <w:pStyle w:val="Heading1"/>
        <w:jc w:val="center"/>
      </w:pPr>
      <w:r w:rsidRPr="00375A9F">
        <w:t xml:space="preserve">Immunodeficiency Centre for Wales - </w:t>
      </w:r>
      <w:r w:rsidR="00437A17" w:rsidRPr="00375A9F">
        <w:t>COVID-19</w:t>
      </w:r>
      <w:r>
        <w:t xml:space="preserve"> website</w:t>
      </w:r>
      <w:r w:rsidR="00437A17" w:rsidRPr="00375A9F">
        <w:t xml:space="preserve"> </w:t>
      </w:r>
      <w:r w:rsidRPr="00375A9F">
        <w:t>update</w:t>
      </w:r>
    </w:p>
    <w:p w14:paraId="3166D59A" w14:textId="6FABB398" w:rsidR="002E0D13" w:rsidRDefault="004A4DC9" w:rsidP="004A4DC9">
      <w:pPr>
        <w:jc w:val="center"/>
        <w:rPr>
          <w:b/>
          <w:bCs/>
        </w:rPr>
      </w:pPr>
      <w:r>
        <w:rPr>
          <w:noProof/>
          <w:lang w:eastAsia="en-GB"/>
        </w:rPr>
        <w:drawing>
          <wp:inline distT="0" distB="0" distL="0" distR="0" wp14:anchorId="2915B087" wp14:editId="50B3571A">
            <wp:extent cx="1393604" cy="996589"/>
            <wp:effectExtent l="0" t="0" r="0" b="0"/>
            <wp:docPr id="5" name="Picture 2" descr="Image result for immunodeficiency centre for wales">
              <a:hlinkClick xmlns:a="http://schemas.openxmlformats.org/drawingml/2006/main" r:id="rId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95B793A-2D58-4504-96A1-E95A33015E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Image result for immunodeficiency centre for wales">
                      <a:hlinkClick r:id="rId11"/>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95B793A-2D58-4504-96A1-E95A33015E5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97729" cy="999539"/>
                    </a:xfrm>
                    <a:prstGeom prst="rect">
                      <a:avLst/>
                    </a:prstGeom>
                    <a:noFill/>
                  </pic:spPr>
                </pic:pic>
              </a:graphicData>
            </a:graphic>
          </wp:inline>
        </w:drawing>
      </w:r>
    </w:p>
    <w:p w14:paraId="58C095ED" w14:textId="6844B739" w:rsidR="002E0D13" w:rsidRDefault="002E0D13" w:rsidP="00744064">
      <w:pPr>
        <w:jc w:val="both"/>
        <w:rPr>
          <w:b/>
          <w:bCs/>
        </w:rPr>
      </w:pPr>
      <w:r w:rsidRPr="00872D5F">
        <w:rPr>
          <w:b/>
          <w:bCs/>
        </w:rPr>
        <w:t>The</w:t>
      </w:r>
      <w:r>
        <w:rPr>
          <w:b/>
          <w:bCs/>
        </w:rPr>
        <w:t xml:space="preserve"> primary</w:t>
      </w:r>
      <w:r w:rsidRPr="00872D5F">
        <w:rPr>
          <w:b/>
          <w:bCs/>
        </w:rPr>
        <w:t xml:space="preserve"> purpose of this web</w:t>
      </w:r>
      <w:r w:rsidR="004A4DC9">
        <w:rPr>
          <w:b/>
          <w:bCs/>
        </w:rPr>
        <w:t>page</w:t>
      </w:r>
      <w:r w:rsidRPr="00872D5F">
        <w:rPr>
          <w:b/>
          <w:bCs/>
        </w:rPr>
        <w:t xml:space="preserve"> is to help </w:t>
      </w:r>
      <w:r w:rsidR="000869C3">
        <w:rPr>
          <w:b/>
          <w:bCs/>
        </w:rPr>
        <w:t>keep</w:t>
      </w:r>
      <w:r w:rsidRPr="00872D5F">
        <w:rPr>
          <w:b/>
          <w:bCs/>
        </w:rPr>
        <w:t xml:space="preserve"> patients</w:t>
      </w:r>
      <w:r w:rsidR="006F5E5C">
        <w:rPr>
          <w:b/>
          <w:bCs/>
        </w:rPr>
        <w:t xml:space="preserve"> under current care of the Immunodeficiency Centre for Wales</w:t>
      </w:r>
      <w:r w:rsidRPr="00872D5F">
        <w:rPr>
          <w:b/>
          <w:bCs/>
        </w:rPr>
        <w:t xml:space="preserve"> </w:t>
      </w:r>
      <w:r w:rsidR="001C0007">
        <w:rPr>
          <w:b/>
          <w:bCs/>
        </w:rPr>
        <w:t>informed</w:t>
      </w:r>
      <w:r w:rsidR="006633D8">
        <w:rPr>
          <w:b/>
          <w:bCs/>
        </w:rPr>
        <w:t xml:space="preserve"> in relation to events accompanying the </w:t>
      </w:r>
      <w:r w:rsidR="00DF6B86">
        <w:rPr>
          <w:b/>
          <w:bCs/>
        </w:rPr>
        <w:t>novel</w:t>
      </w:r>
      <w:r w:rsidR="004A4DC9">
        <w:rPr>
          <w:b/>
          <w:bCs/>
        </w:rPr>
        <w:t xml:space="preserve"> coronavirus</w:t>
      </w:r>
      <w:r w:rsidR="002326A9">
        <w:rPr>
          <w:b/>
          <w:bCs/>
        </w:rPr>
        <w:t>, COVID-19</w:t>
      </w:r>
      <w:r>
        <w:rPr>
          <w:b/>
          <w:bCs/>
        </w:rPr>
        <w:t xml:space="preserve">. </w:t>
      </w:r>
      <w:r w:rsidR="002F5CA8">
        <w:rPr>
          <w:b/>
          <w:bCs/>
        </w:rPr>
        <w:t xml:space="preserve">Given </w:t>
      </w:r>
      <w:r w:rsidR="008E06A2">
        <w:rPr>
          <w:b/>
          <w:bCs/>
        </w:rPr>
        <w:t>the emerging nature of the situation</w:t>
      </w:r>
      <w:r w:rsidR="002F5CA8">
        <w:rPr>
          <w:b/>
          <w:bCs/>
        </w:rPr>
        <w:t>,</w:t>
      </w:r>
      <w:r w:rsidR="008E06A2">
        <w:rPr>
          <w:b/>
          <w:bCs/>
        </w:rPr>
        <w:t xml:space="preserve"> </w:t>
      </w:r>
      <w:r w:rsidR="006945A2">
        <w:rPr>
          <w:b/>
          <w:bCs/>
        </w:rPr>
        <w:t xml:space="preserve">new </w:t>
      </w:r>
      <w:r w:rsidR="008E5311">
        <w:rPr>
          <w:b/>
          <w:bCs/>
        </w:rPr>
        <w:t>information</w:t>
      </w:r>
      <w:r w:rsidR="002F5CA8">
        <w:rPr>
          <w:b/>
          <w:bCs/>
        </w:rPr>
        <w:t xml:space="preserve"> will be</w:t>
      </w:r>
      <w:r w:rsidR="008E5311">
        <w:rPr>
          <w:b/>
          <w:bCs/>
        </w:rPr>
        <w:t>come available</w:t>
      </w:r>
      <w:r w:rsidR="00CE091C">
        <w:rPr>
          <w:b/>
          <w:bCs/>
        </w:rPr>
        <w:t xml:space="preserve"> faster than we can update this site</w:t>
      </w:r>
      <w:r w:rsidR="008E5311">
        <w:rPr>
          <w:b/>
          <w:bCs/>
        </w:rPr>
        <w:t>. Th</w:t>
      </w:r>
      <w:r w:rsidR="00A36AB0">
        <w:rPr>
          <w:b/>
          <w:bCs/>
        </w:rPr>
        <w:t>is</w:t>
      </w:r>
      <w:r w:rsidR="008E5311">
        <w:rPr>
          <w:b/>
          <w:bCs/>
        </w:rPr>
        <w:t xml:space="preserve"> webpage</w:t>
      </w:r>
      <w:r w:rsidR="006945A2">
        <w:rPr>
          <w:b/>
          <w:bCs/>
        </w:rPr>
        <w:t xml:space="preserve"> therefore</w:t>
      </w:r>
      <w:r w:rsidR="008E5311">
        <w:rPr>
          <w:b/>
          <w:bCs/>
        </w:rPr>
        <w:t xml:space="preserve"> includes external</w:t>
      </w:r>
      <w:r w:rsidR="00CE091C">
        <w:rPr>
          <w:b/>
          <w:bCs/>
        </w:rPr>
        <w:t xml:space="preserve"> </w:t>
      </w:r>
      <w:r w:rsidR="00A36AB0">
        <w:rPr>
          <w:b/>
          <w:bCs/>
        </w:rPr>
        <w:t>r</w:t>
      </w:r>
      <w:r w:rsidR="00CE091C">
        <w:rPr>
          <w:b/>
          <w:bCs/>
        </w:rPr>
        <w:t>esource</w:t>
      </w:r>
      <w:r w:rsidR="008E5311">
        <w:rPr>
          <w:b/>
          <w:bCs/>
        </w:rPr>
        <w:t xml:space="preserve"> links </w:t>
      </w:r>
      <w:r w:rsidR="00A36AB0">
        <w:rPr>
          <w:b/>
          <w:bCs/>
        </w:rPr>
        <w:t xml:space="preserve">to help you </w:t>
      </w:r>
      <w:r w:rsidR="00CE091C">
        <w:rPr>
          <w:b/>
          <w:bCs/>
        </w:rPr>
        <w:t>access</w:t>
      </w:r>
      <w:r w:rsidR="00A36AB0">
        <w:rPr>
          <w:b/>
          <w:bCs/>
        </w:rPr>
        <w:t xml:space="preserve"> reputable</w:t>
      </w:r>
      <w:r w:rsidR="00CE091C">
        <w:rPr>
          <w:b/>
          <w:bCs/>
        </w:rPr>
        <w:t xml:space="preserve"> </w:t>
      </w:r>
      <w:r w:rsidR="00A36AB0">
        <w:rPr>
          <w:b/>
          <w:bCs/>
        </w:rPr>
        <w:t xml:space="preserve">and </w:t>
      </w:r>
      <w:r w:rsidR="00CE091C">
        <w:rPr>
          <w:b/>
          <w:bCs/>
        </w:rPr>
        <w:t>relevant information in a timely manner</w:t>
      </w:r>
      <w:r w:rsidR="00DE33B4">
        <w:rPr>
          <w:b/>
          <w:bCs/>
        </w:rPr>
        <w:t>.</w:t>
      </w:r>
    </w:p>
    <w:p w14:paraId="04B6E960" w14:textId="42164FDB" w:rsidR="006945A2" w:rsidRPr="00B26547" w:rsidRDefault="006945A2" w:rsidP="006945A2">
      <w:pPr>
        <w:jc w:val="both"/>
        <w:rPr>
          <w:b/>
          <w:bCs/>
          <w:color w:val="FF0000"/>
        </w:rPr>
      </w:pPr>
      <w:r w:rsidRPr="00602C81">
        <w:rPr>
          <w:b/>
          <w:bCs/>
          <w:i/>
          <w:iCs/>
        </w:rPr>
        <w:t xml:space="preserve">Please take time to read this before considering contacting our patient helpline. </w:t>
      </w:r>
      <w:r w:rsidRPr="005A1AEE">
        <w:t xml:space="preserve">We recognise that during these unprecedented events, our ability to respond to a large volume of queries in a timely fashion is limited. </w:t>
      </w:r>
      <w:r w:rsidRPr="00F22FD6">
        <w:rPr>
          <w:b/>
          <w:bCs/>
          <w:i/>
          <w:iCs/>
        </w:rPr>
        <w:t xml:space="preserve">Unnecessary calls are likely to delay our ability to </w:t>
      </w:r>
      <w:r w:rsidR="005A1AEE">
        <w:rPr>
          <w:b/>
          <w:bCs/>
          <w:i/>
          <w:iCs/>
        </w:rPr>
        <w:t>provide</w:t>
      </w:r>
      <w:r w:rsidRPr="00F22FD6">
        <w:rPr>
          <w:b/>
          <w:bCs/>
          <w:i/>
          <w:iCs/>
        </w:rPr>
        <w:t xml:space="preserve"> essential clinical care.</w:t>
      </w:r>
      <w:r w:rsidRPr="00F22FD6">
        <w:rPr>
          <w:b/>
          <w:bCs/>
        </w:rPr>
        <w:t xml:space="preserve"> </w:t>
      </w:r>
    </w:p>
    <w:p w14:paraId="6B502955" w14:textId="5CB43D63" w:rsidR="00602C81" w:rsidRPr="00A36AB0" w:rsidRDefault="00602C81" w:rsidP="00D465E4">
      <w:pPr>
        <w:jc w:val="both"/>
      </w:pPr>
      <w:r>
        <w:rPr>
          <w:b/>
          <w:bCs/>
        </w:rPr>
        <w:t>Background</w:t>
      </w:r>
    </w:p>
    <w:p w14:paraId="58112CD9" w14:textId="3EE09115" w:rsidR="00D465E4" w:rsidRDefault="00375A9F" w:rsidP="00E17B20">
      <w:pPr>
        <w:jc w:val="both"/>
      </w:pPr>
      <w:r>
        <w:t xml:space="preserve">In December 2019, a cluster of pneumonia cases was reported in Wuhan, Hubei Province, China, linked to be caused by a novel coronavirus (SARS-CoV-2, leading to COVID-19 disease). </w:t>
      </w:r>
      <w:r w:rsidR="005567C0">
        <w:t xml:space="preserve">On the 11 March 2020, the World Health Organisation declared a pandemic, meaning that the virus has </w:t>
      </w:r>
      <w:r w:rsidR="005567C0" w:rsidRPr="006B7C86">
        <w:t>spread</w:t>
      </w:r>
      <w:r w:rsidR="005567C0">
        <w:t xml:space="preserve"> and is replicating</w:t>
      </w:r>
      <w:r w:rsidR="005567C0" w:rsidRPr="006B7C86">
        <w:t xml:space="preserve"> worldwide</w:t>
      </w:r>
      <w:r w:rsidR="005567C0">
        <w:t xml:space="preserve">. The situation is changing all the time and we advise you to monitor for the latest advice applicable to your area. </w:t>
      </w:r>
      <w:r w:rsidR="002647BC">
        <w:t>The</w:t>
      </w:r>
      <w:r w:rsidR="00CE091C">
        <w:t xml:space="preserve"> </w:t>
      </w:r>
      <w:r w:rsidR="00D22C1B">
        <w:t>I</w:t>
      </w:r>
      <w:r w:rsidR="002A31CF">
        <w:t>nternational Patient Organisation</w:t>
      </w:r>
      <w:r w:rsidR="00FA7167">
        <w:t xml:space="preserve"> for</w:t>
      </w:r>
      <w:r w:rsidR="00602C81">
        <w:t xml:space="preserve"> I</w:t>
      </w:r>
      <w:r w:rsidR="002647BC">
        <w:t>mmunodeficiencies</w:t>
      </w:r>
      <w:r w:rsidR="00FA7167">
        <w:t xml:space="preserve"> (IPOPI)</w:t>
      </w:r>
      <w:r w:rsidR="00B660CE">
        <w:t xml:space="preserve"> have </w:t>
      </w:r>
      <w:r w:rsidR="002647BC">
        <w:t>released</w:t>
      </w:r>
      <w:r w:rsidR="001836DC">
        <w:t xml:space="preserve"> the following</w:t>
      </w:r>
      <w:r w:rsidR="003305BA">
        <w:t xml:space="preserve"> advice </w:t>
      </w:r>
      <w:r w:rsidR="001836DC">
        <w:t>(effective 13</w:t>
      </w:r>
      <w:r w:rsidR="001836DC" w:rsidRPr="001836DC">
        <w:rPr>
          <w:vertAlign w:val="superscript"/>
        </w:rPr>
        <w:t>th</w:t>
      </w:r>
      <w:r w:rsidR="001836DC">
        <w:t xml:space="preserve"> March 2020)</w:t>
      </w:r>
      <w:r w:rsidR="00CE091C">
        <w:t xml:space="preserve"> to help address common questions</w:t>
      </w:r>
      <w:r w:rsidR="008D09A5">
        <w:t>. This advice has been prepared with several international professional bodies</w:t>
      </w:r>
      <w:r w:rsidR="00DC3F0D">
        <w:t xml:space="preserve"> and is available:</w:t>
      </w:r>
      <w:r w:rsidR="00D465E4">
        <w:t xml:space="preserve"> </w:t>
      </w:r>
      <w:hyperlink r:id="rId13" w:history="1">
        <w:r w:rsidR="00D465E4">
          <w:rPr>
            <w:rStyle w:val="Hyperlink"/>
          </w:rPr>
          <w:t>https://ipopi.org/wp-content/uploads/2020/03/COVID19_Mar13v1_EN.pdf</w:t>
        </w:r>
      </w:hyperlink>
      <w:r w:rsidR="00602C81">
        <w:t xml:space="preserve">. </w:t>
      </w:r>
      <w:r w:rsidR="00DC3F0D">
        <w:t>We have adapted this on 17</w:t>
      </w:r>
      <w:r w:rsidR="00DC3F0D" w:rsidRPr="00DC3F0D">
        <w:rPr>
          <w:vertAlign w:val="superscript"/>
        </w:rPr>
        <w:t>th</w:t>
      </w:r>
      <w:r w:rsidR="00DC3F0D">
        <w:t xml:space="preserve"> March 2020</w:t>
      </w:r>
      <w:r w:rsidR="00D465E4">
        <w:t>,</w:t>
      </w:r>
      <w:r w:rsidR="00DC3F0D">
        <w:t xml:space="preserve"> </w:t>
      </w:r>
      <w:r w:rsidR="00E17B20">
        <w:t>including</w:t>
      </w:r>
      <w:r w:rsidR="00DC3F0D">
        <w:t xml:space="preserve"> </w:t>
      </w:r>
      <w:r w:rsidR="00D465E4">
        <w:t>update</w:t>
      </w:r>
      <w:r w:rsidR="00E17B20">
        <w:t>s</w:t>
      </w:r>
      <w:r w:rsidR="00D465E4">
        <w:t xml:space="preserve"> and </w:t>
      </w:r>
      <w:r w:rsidR="00DC3F0D">
        <w:t xml:space="preserve">inclusion of local guidance and </w:t>
      </w:r>
      <w:r w:rsidR="002D5B1B">
        <w:t xml:space="preserve">additional useful </w:t>
      </w:r>
      <w:r w:rsidR="00DC3F0D">
        <w:t xml:space="preserve">external </w:t>
      </w:r>
      <w:r w:rsidR="002D5B1B">
        <w:t>resource</w:t>
      </w:r>
      <w:r w:rsidR="00E17B20">
        <w:t xml:space="preserve"> links</w:t>
      </w:r>
      <w:r w:rsidR="009A6ADD">
        <w:t xml:space="preserve"> </w:t>
      </w:r>
      <w:r w:rsidR="00D465E4">
        <w:t>where relevant.</w:t>
      </w:r>
    </w:p>
    <w:p w14:paraId="23A75D2A" w14:textId="4E89F822" w:rsidR="007F1DE5" w:rsidRDefault="00C302C0" w:rsidP="00CE091C">
      <w:pPr>
        <w:jc w:val="both"/>
      </w:pPr>
      <w:r w:rsidRPr="007F1DE5">
        <w:rPr>
          <w:b/>
          <w:bCs/>
        </w:rPr>
        <w:t>What is the current situation regarding COVID-19?</w:t>
      </w:r>
      <w:r>
        <w:t xml:space="preserve"> </w:t>
      </w:r>
    </w:p>
    <w:p w14:paraId="3029EBE7" w14:textId="40C7E3EF" w:rsidR="007F1DE5" w:rsidRDefault="00C302C0" w:rsidP="00CE091C">
      <w:pPr>
        <w:jc w:val="both"/>
      </w:pPr>
      <w:r>
        <w:t xml:space="preserve">The situation is changing all the time and we advise you to monitor for the latest advice applicable to your area. As of </w:t>
      </w:r>
      <w:r w:rsidR="007F1DE5">
        <w:t>17t</w:t>
      </w:r>
      <w:r>
        <w:t>h March</w:t>
      </w:r>
      <w:r w:rsidR="00602C81">
        <w:t xml:space="preserve"> 2020</w:t>
      </w:r>
      <w:r>
        <w:t xml:space="preserve">, close to </w:t>
      </w:r>
      <w:r w:rsidR="0085049C">
        <w:t xml:space="preserve">185,000 </w:t>
      </w:r>
      <w:r w:rsidR="00B21FFA">
        <w:t xml:space="preserve">confirmed </w:t>
      </w:r>
      <w:r w:rsidR="0085049C">
        <w:t xml:space="preserve">cases </w:t>
      </w:r>
      <w:r w:rsidR="00B21FFA">
        <w:t xml:space="preserve">have been reported worldwide, of which </w:t>
      </w:r>
      <w:r w:rsidR="0090010A">
        <w:t xml:space="preserve">1,553 were in the United Kingdom, and </w:t>
      </w:r>
      <w:r w:rsidR="007127A4">
        <w:t>124</w:t>
      </w:r>
      <w:r w:rsidR="0090010A">
        <w:t xml:space="preserve"> within Wales.</w:t>
      </w:r>
      <w:r w:rsidR="007127A4">
        <w:t xml:space="preserve"> There has been 1 death from confirmed COVID-19 virus within Wales. </w:t>
      </w:r>
      <w:r w:rsidR="00E32241">
        <w:t>These numbers are likely to increase.</w:t>
      </w:r>
    </w:p>
    <w:p w14:paraId="1F1BC66B" w14:textId="6B0028FC" w:rsidR="007F1DE5" w:rsidRDefault="009A6ADD" w:rsidP="009A6ADD">
      <w:pPr>
        <w:jc w:val="both"/>
      </w:pPr>
      <w:r w:rsidRPr="009A6ADD">
        <w:rPr>
          <w:i/>
          <w:iCs/>
        </w:rPr>
        <w:t>How can I keep myself updated</w:t>
      </w:r>
      <w:r w:rsidR="00C853A4">
        <w:rPr>
          <w:i/>
          <w:iCs/>
        </w:rPr>
        <w:t xml:space="preserve"> of the global situation</w:t>
      </w:r>
      <w:r w:rsidRPr="009A6ADD">
        <w:rPr>
          <w:i/>
          <w:iCs/>
        </w:rPr>
        <w:t>?</w:t>
      </w:r>
      <w:r>
        <w:t xml:space="preserve"> </w:t>
      </w:r>
      <w:r w:rsidR="00422FC1">
        <w:t>One useful tool is t</w:t>
      </w:r>
      <w:r w:rsidR="007127A4">
        <w:t xml:space="preserve">he John Hopkins </w:t>
      </w:r>
      <w:r w:rsidR="00A40FFA">
        <w:t>Coronavirus Resource Centre</w:t>
      </w:r>
      <w:r w:rsidR="00422FC1">
        <w:t>. This</w:t>
      </w:r>
      <w:r w:rsidR="00A40FFA">
        <w:t xml:space="preserve"> </w:t>
      </w:r>
      <w:r w:rsidR="005627C3">
        <w:t>provides a</w:t>
      </w:r>
      <w:r w:rsidR="00422FC1">
        <w:t xml:space="preserve">n </w:t>
      </w:r>
      <w:r w:rsidR="005627C3">
        <w:t>online service</w:t>
      </w:r>
      <w:r w:rsidR="00CC4221">
        <w:t xml:space="preserve"> that is frequently updated: </w:t>
      </w:r>
      <w:hyperlink r:id="rId14" w:history="1">
        <w:r w:rsidR="00CC4221" w:rsidRPr="005F5240">
          <w:rPr>
            <w:rStyle w:val="Hyperlink"/>
          </w:rPr>
          <w:t>https://coronavirus.jhu.edu/</w:t>
        </w:r>
      </w:hyperlink>
      <w:r w:rsidR="00CC4221" w:rsidRPr="00CC4221">
        <w:t xml:space="preserve">. </w:t>
      </w:r>
      <w:r w:rsidR="00CC4221">
        <w:t>This includes</w:t>
      </w:r>
      <w:r w:rsidR="00A91F16">
        <w:t xml:space="preserve"> daily situations </w:t>
      </w:r>
      <w:r w:rsidR="00FE265F">
        <w:t xml:space="preserve">reports, </w:t>
      </w:r>
      <w:r w:rsidR="005B2033">
        <w:t xml:space="preserve">background on epidemiology, </w:t>
      </w:r>
      <w:r w:rsidR="001A3725">
        <w:t xml:space="preserve">recovery rates, </w:t>
      </w:r>
      <w:r w:rsidR="00FE265F">
        <w:t>and</w:t>
      </w:r>
      <w:r w:rsidR="00CC4221">
        <w:t xml:space="preserve"> an interactive </w:t>
      </w:r>
      <w:r w:rsidR="00AE7BCA" w:rsidRPr="00AE7BCA">
        <w:t>map to track cases of the virus around the world</w:t>
      </w:r>
      <w:r w:rsidR="00CC4221">
        <w:t>.</w:t>
      </w:r>
    </w:p>
    <w:p w14:paraId="285A3934" w14:textId="4656138F" w:rsidR="00164A70" w:rsidRPr="00164A70" w:rsidRDefault="00164A70" w:rsidP="009A6ADD">
      <w:pPr>
        <w:jc w:val="both"/>
      </w:pPr>
      <w:r>
        <w:rPr>
          <w:i/>
          <w:iCs/>
        </w:rPr>
        <w:t xml:space="preserve">How can I keep myself updated of the situation in Wales? </w:t>
      </w:r>
      <w:r>
        <w:t>The Public Health Wales</w:t>
      </w:r>
      <w:r w:rsidR="00134A8E">
        <w:t xml:space="preserve"> website </w:t>
      </w:r>
      <w:r w:rsidR="001B44D7">
        <w:t xml:space="preserve">is a source of relevant information including </w:t>
      </w:r>
      <w:r w:rsidR="00691174" w:rsidRPr="00691174">
        <w:rPr>
          <w:b/>
          <w:bCs/>
        </w:rPr>
        <w:t>daily</w:t>
      </w:r>
      <w:r w:rsidR="00691174">
        <w:t xml:space="preserve"> update statements </w:t>
      </w:r>
      <w:hyperlink r:id="rId15" w:history="1">
        <w:r w:rsidR="00691174" w:rsidRPr="005F5240">
          <w:rPr>
            <w:rStyle w:val="Hyperlink"/>
          </w:rPr>
          <w:t>https://phw.nhs.wales/topics/latest-information-on-novel-coronavirus-covid-19/</w:t>
        </w:r>
      </w:hyperlink>
    </w:p>
    <w:p w14:paraId="64B036A0" w14:textId="77777777" w:rsidR="009A4401" w:rsidRDefault="009A4401">
      <w:pPr>
        <w:rPr>
          <w:b/>
          <w:bCs/>
        </w:rPr>
      </w:pPr>
      <w:r>
        <w:rPr>
          <w:b/>
          <w:bCs/>
        </w:rPr>
        <w:br w:type="page"/>
      </w:r>
    </w:p>
    <w:p w14:paraId="1D22692D" w14:textId="52962257" w:rsidR="00F42C07" w:rsidRDefault="00F42C07" w:rsidP="005A3A9E">
      <w:pPr>
        <w:jc w:val="both"/>
      </w:pPr>
      <w:r w:rsidRPr="00F42C07">
        <w:rPr>
          <w:b/>
          <w:bCs/>
        </w:rPr>
        <w:lastRenderedPageBreak/>
        <w:t>How does it spread?</w:t>
      </w:r>
      <w:r>
        <w:t xml:space="preserve"> </w:t>
      </w:r>
    </w:p>
    <w:p w14:paraId="7491570B" w14:textId="77777777" w:rsidR="00F42C07" w:rsidRDefault="00F42C07" w:rsidP="005A3A9E">
      <w:pPr>
        <w:jc w:val="both"/>
      </w:pPr>
      <w:r>
        <w:t xml:space="preserve">The transmission mode of COVID-19 is similar to the previous coronavirus outbreaks, and seasonal flu, spreading from person to person through: </w:t>
      </w:r>
    </w:p>
    <w:p w14:paraId="56636A4B" w14:textId="77777777" w:rsidR="00F42C07" w:rsidRDefault="00F42C07" w:rsidP="005A3A9E">
      <w:pPr>
        <w:jc w:val="both"/>
      </w:pPr>
      <w:r>
        <w:t xml:space="preserve">• Respiratory droplets spreading when coughing or sneezing </w:t>
      </w:r>
    </w:p>
    <w:p w14:paraId="5736FF65" w14:textId="77777777" w:rsidR="00F42C07" w:rsidRDefault="00F42C07" w:rsidP="005A3A9E">
      <w:pPr>
        <w:jc w:val="both"/>
      </w:pPr>
      <w:r>
        <w:t xml:space="preserve">• Close personal contact with an infected person (shaking hands or touching) </w:t>
      </w:r>
    </w:p>
    <w:p w14:paraId="7EC62B28" w14:textId="3EF1A440" w:rsidR="00DF32E5" w:rsidRDefault="00F42C07" w:rsidP="005A3A9E">
      <w:pPr>
        <w:jc w:val="both"/>
      </w:pPr>
      <w:r>
        <w:t>• Touching contaminated surfaces and then touching eyes, nose or mouth with unwashed hands</w:t>
      </w:r>
    </w:p>
    <w:p w14:paraId="2016E8D0" w14:textId="77777777" w:rsidR="00DF32E5" w:rsidRDefault="00DF32E5" w:rsidP="005A3A9E">
      <w:pPr>
        <w:jc w:val="both"/>
      </w:pPr>
      <w:r w:rsidRPr="00DF32E5">
        <w:rPr>
          <w:b/>
          <w:bCs/>
        </w:rPr>
        <w:t>Clinical symptoms due to COVID-19 infection</w:t>
      </w:r>
      <w:r>
        <w:t xml:space="preserve"> </w:t>
      </w:r>
    </w:p>
    <w:p w14:paraId="2FEEBD7A" w14:textId="1DF7F818" w:rsidR="00DF32E5" w:rsidRDefault="00DF32E5" w:rsidP="005A3A9E">
      <w:pPr>
        <w:jc w:val="both"/>
      </w:pPr>
      <w:r>
        <w:t>Human coronaviruses commonly cause mild to moderate illness in the general population. So far, the main clinical signs and symptoms reported in this outbreak include fever, tiredness, fatigue, dry cough and running nose. Some patients also experience aches and pains, nasal congestion, sore throat and/or diarrhoea. These symptoms are usually mild and begin gradually. Some people become infected but don’t develop any symptoms and don't feel unwell. Approximately 80% of the affected people recover from the disease without needing special treatment</w:t>
      </w:r>
    </w:p>
    <w:p w14:paraId="4F7A1408" w14:textId="77777777" w:rsidR="00615834" w:rsidRDefault="00615834" w:rsidP="005A3A9E">
      <w:pPr>
        <w:jc w:val="both"/>
        <w:rPr>
          <w:b/>
          <w:bCs/>
        </w:rPr>
      </w:pPr>
      <w:r w:rsidRPr="00615834">
        <w:rPr>
          <w:b/>
          <w:bCs/>
        </w:rPr>
        <w:t xml:space="preserve">Should PID patients get systematically tested for COVID-19? </w:t>
      </w:r>
    </w:p>
    <w:p w14:paraId="4CF56086" w14:textId="00455C1C" w:rsidR="00615834" w:rsidRDefault="00615834" w:rsidP="001F4FDA">
      <w:pPr>
        <w:jc w:val="both"/>
      </w:pPr>
      <w:r>
        <w:t xml:space="preserve">The situation is changing all the time and we advise you to monitor for the latest advice applicable to your area. The test usually consists </w:t>
      </w:r>
      <w:r w:rsidR="007D46A8">
        <w:t>of</w:t>
      </w:r>
      <w:r>
        <w:t xml:space="preserve"> a nasal </w:t>
      </w:r>
      <w:proofErr w:type="gramStart"/>
      <w:r>
        <w:t>swab, that is sent to a dedicated microbiology laboratory for detection of this virus (by polymerase chain reaction (PCR) method)</w:t>
      </w:r>
      <w:proofErr w:type="gramEnd"/>
      <w:r>
        <w:t>. However, in light of shortage</w:t>
      </w:r>
      <w:r w:rsidR="0070368F">
        <w:t>s</w:t>
      </w:r>
      <w:r>
        <w:t xml:space="preserve"> of manpower and availability of </w:t>
      </w:r>
      <w:r w:rsidR="00A97641">
        <w:t>testing kits</w:t>
      </w:r>
      <w:r>
        <w:t xml:space="preserve">, </w:t>
      </w:r>
      <w:r w:rsidR="000D236C">
        <w:t xml:space="preserve">it is not possible currently to offer </w:t>
      </w:r>
      <w:r w:rsidR="000B3AEA">
        <w:t xml:space="preserve">this to all of our patients. </w:t>
      </w:r>
      <w:r w:rsidR="004B6EF4">
        <w:t xml:space="preserve">Increasing access and availability of testing is a major priority for </w:t>
      </w:r>
      <w:r w:rsidR="00E44537">
        <w:t>Pu</w:t>
      </w:r>
      <w:r w:rsidR="004B6EF4">
        <w:t xml:space="preserve">blic </w:t>
      </w:r>
      <w:r w:rsidR="00E44537">
        <w:t>He</w:t>
      </w:r>
      <w:r w:rsidR="004B6EF4">
        <w:t xml:space="preserve">alth </w:t>
      </w:r>
      <w:r w:rsidR="00E44537">
        <w:t>W</w:t>
      </w:r>
      <w:r w:rsidR="004B6EF4">
        <w:t>ales</w:t>
      </w:r>
      <w:r w:rsidR="001B1B34">
        <w:t>. For the latest information, please consult</w:t>
      </w:r>
      <w:r w:rsidR="009B6924">
        <w:t>:</w:t>
      </w:r>
      <w:r w:rsidR="009B6924" w:rsidRPr="009B6924">
        <w:t xml:space="preserve"> </w:t>
      </w:r>
      <w:hyperlink r:id="rId16" w:history="1">
        <w:r w:rsidR="009B6924">
          <w:rPr>
            <w:rStyle w:val="Hyperlink"/>
          </w:rPr>
          <w:t>https://phw.nhs.wales/topics/latest-information-on-novel-coronavirus-covid-19/</w:t>
        </w:r>
      </w:hyperlink>
    </w:p>
    <w:p w14:paraId="0BF49B13" w14:textId="12BF481E" w:rsidR="006D2C0D" w:rsidRDefault="00232D8F" w:rsidP="00BA4C6D">
      <w:pPr>
        <w:jc w:val="both"/>
      </w:pPr>
      <w:r>
        <w:t xml:space="preserve">It is possible that new tests based on a blood test looking at virus-specific antibody levels will be used in the near future. For patients with a diagnosis of antibody deficiency (for instance if you are receiving immunoglobulin replacement), it is likely </w:t>
      </w:r>
      <w:r w:rsidR="003C3CFE">
        <w:t>such</w:t>
      </w:r>
      <w:r>
        <w:t xml:space="preserve"> tests would give a “false negative</w:t>
      </w:r>
      <w:r w:rsidR="003C3CFE">
        <w:t>”</w:t>
      </w:r>
      <w:r w:rsidR="00FD7C13">
        <w:t>. W</w:t>
      </w:r>
      <w:r w:rsidR="00DA4AE2">
        <w:t>e would</w:t>
      </w:r>
      <w:r w:rsidR="00FD7C13">
        <w:t xml:space="preserve"> therefore</w:t>
      </w:r>
      <w:r w:rsidR="00DA4AE2">
        <w:t xml:space="preserve"> suggest these are avoided </w:t>
      </w:r>
      <w:r w:rsidR="00FD7C13">
        <w:t>if you have</w:t>
      </w:r>
      <w:r w:rsidR="00BA4C6D">
        <w:t xml:space="preserve"> a diagnosis of immunodeficiency </w:t>
      </w:r>
      <w:r w:rsidR="00BA4C6D" w:rsidRPr="00384EB4">
        <w:rPr>
          <w:u w:val="single"/>
        </w:rPr>
        <w:t>and</w:t>
      </w:r>
      <w:r w:rsidR="00BA4C6D">
        <w:t xml:space="preserve"> </w:t>
      </w:r>
      <w:r w:rsidR="00384EB4">
        <w:t>have been</w:t>
      </w:r>
      <w:r w:rsidR="00BA4C6D">
        <w:t xml:space="preserve"> </w:t>
      </w:r>
      <w:r w:rsidR="00384EB4">
        <w:t>started on</w:t>
      </w:r>
      <w:r w:rsidR="00BA4C6D">
        <w:t xml:space="preserve"> immunoglobulin replacement therapy. </w:t>
      </w:r>
    </w:p>
    <w:p w14:paraId="454C8757" w14:textId="77777777" w:rsidR="001E569E" w:rsidRDefault="001E569E" w:rsidP="00375A9F">
      <w:r w:rsidRPr="001E569E">
        <w:rPr>
          <w:b/>
          <w:bCs/>
        </w:rPr>
        <w:t>Precautions</w:t>
      </w:r>
      <w:r w:rsidRPr="001E569E">
        <w:t xml:space="preserve"> </w:t>
      </w:r>
    </w:p>
    <w:p w14:paraId="78ADF279" w14:textId="77777777" w:rsidR="001E569E" w:rsidRDefault="001E569E" w:rsidP="001E569E">
      <w:pPr>
        <w:jc w:val="both"/>
      </w:pPr>
      <w:r>
        <w:t xml:space="preserve">Any respiratory virus that can be spread from person-to-person may be a risk for PID patients. Therefore, PID patients should be cautious and keep track of developments of COVID-19 in their region. Whilst immunoglobulin (Ig) replacement therapy provides protection against a wide range of infections, it does not guarantee immunity against coronavirus. The World Health Organization’s (WHO) and the </w:t>
      </w:r>
      <w:proofErr w:type="spellStart"/>
      <w:r>
        <w:t>Centers</w:t>
      </w:r>
      <w:proofErr w:type="spellEnd"/>
      <w:r>
        <w:t xml:space="preserve"> for Disease Control and Prevention’s (CDC) recommendations to reduce exposure to and transmission of COVID-19 include, but are not limited to, the list below:</w:t>
      </w:r>
    </w:p>
    <w:p w14:paraId="4C892B36" w14:textId="40E4531E" w:rsidR="001E569E" w:rsidRDefault="001E569E" w:rsidP="001E569E">
      <w:r>
        <w:t xml:space="preserve">The MOST IMPORTANT means to prevent infection are: </w:t>
      </w:r>
    </w:p>
    <w:p w14:paraId="1A17ACBB" w14:textId="77777777" w:rsidR="001E569E" w:rsidRDefault="001E569E" w:rsidP="001E569E">
      <w:pPr>
        <w:pStyle w:val="ListParagraph"/>
        <w:numPr>
          <w:ilvl w:val="0"/>
          <w:numId w:val="2"/>
        </w:numPr>
      </w:pPr>
      <w:r>
        <w:t>Wash hands frequently (every hour) by using alcohol-based hand rub or soap and water (20 seconds), especially after direct contact with ill people or their environment</w:t>
      </w:r>
    </w:p>
    <w:p w14:paraId="17B15450" w14:textId="77777777" w:rsidR="001E569E" w:rsidRDefault="001E569E" w:rsidP="001E569E">
      <w:pPr>
        <w:pStyle w:val="ListParagraph"/>
        <w:numPr>
          <w:ilvl w:val="0"/>
          <w:numId w:val="2"/>
        </w:numPr>
      </w:pPr>
      <w:r>
        <w:t xml:space="preserve">Avoid touching eyes, nose and mouth </w:t>
      </w:r>
    </w:p>
    <w:p w14:paraId="64E282F0" w14:textId="77777777" w:rsidR="001E569E" w:rsidRDefault="001E569E" w:rsidP="001E569E">
      <w:pPr>
        <w:pStyle w:val="ListParagraph"/>
        <w:numPr>
          <w:ilvl w:val="0"/>
          <w:numId w:val="2"/>
        </w:numPr>
      </w:pPr>
      <w:r>
        <w:t xml:space="preserve">Avoid close contact (1 meter) with people suffering from acute respiratory infections </w:t>
      </w:r>
    </w:p>
    <w:p w14:paraId="2D62C4AA" w14:textId="77777777" w:rsidR="001E569E" w:rsidRDefault="001E569E" w:rsidP="001E569E">
      <w:pPr>
        <w:pStyle w:val="ListParagraph"/>
        <w:numPr>
          <w:ilvl w:val="0"/>
          <w:numId w:val="2"/>
        </w:numPr>
      </w:pPr>
      <w:r>
        <w:t>Avoid close contact (1 meter) with anyone who has fever and cough</w:t>
      </w:r>
    </w:p>
    <w:p w14:paraId="28E8E18E" w14:textId="77777777" w:rsidR="001E569E" w:rsidRDefault="001E569E" w:rsidP="001E569E">
      <w:pPr>
        <w:pStyle w:val="ListParagraph"/>
        <w:numPr>
          <w:ilvl w:val="0"/>
          <w:numId w:val="2"/>
        </w:numPr>
      </w:pPr>
      <w:r>
        <w:t xml:space="preserve">Avoid greeting people by shaking hands or kissing </w:t>
      </w:r>
    </w:p>
    <w:p w14:paraId="060C568E" w14:textId="77777777" w:rsidR="001E569E" w:rsidRDefault="001E569E" w:rsidP="001E569E">
      <w:pPr>
        <w:pStyle w:val="ListParagraph"/>
        <w:numPr>
          <w:ilvl w:val="0"/>
          <w:numId w:val="2"/>
        </w:numPr>
      </w:pPr>
      <w:r>
        <w:lastRenderedPageBreak/>
        <w:t xml:space="preserve">People with symptoms of acute respiratory infection should practice cough etiquette (maintain distance, cover coughs and sneezes with disposable tissues or clothing, and wash hands) and wear a respiratory mask if instructed by their local health care provider. </w:t>
      </w:r>
    </w:p>
    <w:p w14:paraId="5DD11BE0" w14:textId="4C9EE036" w:rsidR="001E569E" w:rsidRDefault="001E569E" w:rsidP="001E569E">
      <w:pPr>
        <w:pStyle w:val="ListParagraph"/>
        <w:numPr>
          <w:ilvl w:val="0"/>
          <w:numId w:val="2"/>
        </w:numPr>
      </w:pPr>
      <w:r>
        <w:t>If you feel unwell and experience symptoms such as fever, cough and/or difficulty breathing, seek prompt medical assistance from your health care provider</w:t>
      </w:r>
    </w:p>
    <w:p w14:paraId="17E49776" w14:textId="10392761" w:rsidR="00BF4842" w:rsidRDefault="00BF4842" w:rsidP="00375A9F">
      <w:r w:rsidRPr="00BF4842">
        <w:rPr>
          <w:b/>
          <w:bCs/>
        </w:rPr>
        <w:t>Should I wear a mask?</w:t>
      </w:r>
      <w:r>
        <w:t xml:space="preserve"> </w:t>
      </w:r>
    </w:p>
    <w:p w14:paraId="26744CD7" w14:textId="77777777" w:rsidR="00BF4842" w:rsidRDefault="00BF4842" w:rsidP="008E7EF2">
      <w:pPr>
        <w:jc w:val="both"/>
      </w:pPr>
      <w:r>
        <w:t xml:space="preserve">Masks are generally not effective for preventing infection. Most people do not have the appropriate training for a good fitting mask. Masks need to be replaced regularly and there is likely a greater risk of contaminating your face from your hands adjusting a mask than the benefit from wearing one. The exception to this is in a healthcare setting when you are given a mask, shown how to wear it and how to dispose of it appropriately. </w:t>
      </w:r>
    </w:p>
    <w:p w14:paraId="4DB675F7" w14:textId="129CE346" w:rsidR="008E7EF2" w:rsidRDefault="00DA3EFC" w:rsidP="00375A9F">
      <w:r>
        <w:rPr>
          <w:b/>
          <w:bCs/>
        </w:rPr>
        <w:t>Social distancing information:</w:t>
      </w:r>
      <w:r w:rsidR="00BF4842">
        <w:t xml:space="preserve"> </w:t>
      </w:r>
    </w:p>
    <w:p w14:paraId="784D7F49" w14:textId="77777777" w:rsidR="00212B57" w:rsidRDefault="007D265F" w:rsidP="007D265F">
      <w:bookmarkStart w:id="0" w:name="_GoBack"/>
      <w:bookmarkEnd w:id="0"/>
      <w:r>
        <w:t>As of 17</w:t>
      </w:r>
      <w:r w:rsidRPr="007D265F">
        <w:rPr>
          <w:vertAlign w:val="superscript"/>
        </w:rPr>
        <w:t>th</w:t>
      </w:r>
      <w:r>
        <w:t xml:space="preserve"> March 2020, N</w:t>
      </w:r>
      <w:r w:rsidR="00537156" w:rsidRPr="00D22C61">
        <w:t xml:space="preserve">ational Guidance concerning social </w:t>
      </w:r>
      <w:r w:rsidR="00213E9E" w:rsidRPr="00D22C61">
        <w:t>distancing and respiratory hygiene can be found here:</w:t>
      </w:r>
      <w:r>
        <w:t xml:space="preserve"> </w:t>
      </w:r>
    </w:p>
    <w:p w14:paraId="730F22A7" w14:textId="77777777" w:rsidR="00212B57" w:rsidRPr="00212B57" w:rsidRDefault="00021272" w:rsidP="00212B57">
      <w:hyperlink r:id="rId17" w:tgtFrame="_blank" w:history="1">
        <w:r w:rsidR="00212B57" w:rsidRPr="00212B57">
          <w:rPr>
            <w:rStyle w:val="Hyperlink"/>
          </w:rPr>
          <w:t>https://www.gov.uk/guidance/coronavirus-covid-19-information-for-the-public</w:t>
        </w:r>
      </w:hyperlink>
      <w:r w:rsidR="00212B57" w:rsidRPr="00212B57">
        <w:t> </w:t>
      </w:r>
    </w:p>
    <w:p w14:paraId="30AD1B7A" w14:textId="3E7B5BED" w:rsidR="008F26D8" w:rsidRDefault="00021272" w:rsidP="007D265F">
      <w:hyperlink r:id="rId18" w:history="1">
        <w:r w:rsidR="00212B57" w:rsidRPr="005F5240">
          <w:rPr>
            <w:rStyle w:val="Hyperlink"/>
          </w:rPr>
          <w:t>https://www.gov.uk/government/publications/covid-19-guidance-on-social-distancing-and-for-vulnerable-people/guidance-on-social-distancing-for-everyone-in-the-uk-and-protecting-older-people-and-vulnerable-adults</w:t>
        </w:r>
      </w:hyperlink>
    </w:p>
    <w:p w14:paraId="644101FB" w14:textId="486267C6" w:rsidR="00C853A4" w:rsidRPr="00C853A4" w:rsidRDefault="00C853A4" w:rsidP="007D265F">
      <w:pPr>
        <w:rPr>
          <w:b/>
          <w:bCs/>
        </w:rPr>
      </w:pPr>
      <w:r>
        <w:rPr>
          <w:b/>
          <w:bCs/>
        </w:rPr>
        <w:t xml:space="preserve">Should I </w:t>
      </w:r>
      <w:r w:rsidR="00327DEF">
        <w:rPr>
          <w:b/>
          <w:bCs/>
        </w:rPr>
        <w:t>self-isolate</w:t>
      </w:r>
      <w:r>
        <w:rPr>
          <w:b/>
          <w:bCs/>
        </w:rPr>
        <w:t>?</w:t>
      </w:r>
    </w:p>
    <w:p w14:paraId="28E53CC9" w14:textId="77777777" w:rsidR="00105CDB" w:rsidRDefault="008E7EF2" w:rsidP="00327DEF">
      <w:pPr>
        <w:jc w:val="both"/>
        <w:rPr>
          <w:shd w:val="clear" w:color="auto" w:fill="FFFFFF"/>
        </w:rPr>
      </w:pPr>
      <w:r>
        <w:rPr>
          <w:shd w:val="clear" w:color="auto" w:fill="FFFFFF"/>
        </w:rPr>
        <w:t xml:space="preserve">Our position at the Immunodeficiency Centre for Wales is that </w:t>
      </w:r>
      <w:r w:rsidR="007D265F">
        <w:rPr>
          <w:shd w:val="clear" w:color="auto" w:fill="FFFFFF"/>
        </w:rPr>
        <w:t>p</w:t>
      </w:r>
      <w:r w:rsidR="00717B8F">
        <w:rPr>
          <w:shd w:val="clear" w:color="auto" w:fill="FFFFFF"/>
        </w:rPr>
        <w:t>atients with immune deficiency</w:t>
      </w:r>
      <w:r>
        <w:rPr>
          <w:shd w:val="clear" w:color="auto" w:fill="FFFFFF"/>
        </w:rPr>
        <w:t xml:space="preserve"> are likely</w:t>
      </w:r>
      <w:r w:rsidR="00F343E8">
        <w:rPr>
          <w:shd w:val="clear" w:color="auto" w:fill="FFFFFF"/>
        </w:rPr>
        <w:t xml:space="preserve"> </w:t>
      </w:r>
      <w:r w:rsidR="007D265F">
        <w:rPr>
          <w:shd w:val="clear" w:color="auto" w:fill="FFFFFF"/>
        </w:rPr>
        <w:t>to</w:t>
      </w:r>
      <w:r w:rsidR="00F343E8">
        <w:rPr>
          <w:shd w:val="clear" w:color="auto" w:fill="FFFFFF"/>
        </w:rPr>
        <w:t xml:space="preserve"> be at increased risk of</w:t>
      </w:r>
      <w:r w:rsidR="00213E9E" w:rsidRPr="00213E9E">
        <w:rPr>
          <w:shd w:val="clear" w:color="auto" w:fill="FFFFFF"/>
        </w:rPr>
        <w:t xml:space="preserve"> severe illness from coronavirus (COVID-19)</w:t>
      </w:r>
      <w:r w:rsidR="007D265F">
        <w:rPr>
          <w:shd w:val="clear" w:color="auto" w:fill="FFFFFF"/>
        </w:rPr>
        <w:t xml:space="preserve">. </w:t>
      </w:r>
      <w:r w:rsidR="00033F5C">
        <w:rPr>
          <w:shd w:val="clear" w:color="auto" w:fill="FFFFFF"/>
        </w:rPr>
        <w:t>There is limited evidence for this at present</w:t>
      </w:r>
      <w:r w:rsidR="002A3963">
        <w:rPr>
          <w:shd w:val="clear" w:color="auto" w:fill="FFFFFF"/>
        </w:rPr>
        <w:t xml:space="preserve"> with </w:t>
      </w:r>
      <w:r w:rsidR="0059245D">
        <w:rPr>
          <w:shd w:val="clear" w:color="auto" w:fill="FFFFFF"/>
        </w:rPr>
        <w:t>COVID-19</w:t>
      </w:r>
      <w:r w:rsidR="00033F5C">
        <w:rPr>
          <w:shd w:val="clear" w:color="auto" w:fill="FFFFFF"/>
        </w:rPr>
        <w:t xml:space="preserve">, however </w:t>
      </w:r>
      <w:r w:rsidR="0059245D">
        <w:rPr>
          <w:shd w:val="clear" w:color="auto" w:fill="FFFFFF"/>
        </w:rPr>
        <w:t xml:space="preserve">the results of </w:t>
      </w:r>
      <w:r w:rsidR="00384375">
        <w:rPr>
          <w:shd w:val="clear" w:color="auto" w:fill="FFFFFF"/>
        </w:rPr>
        <w:t>our</w:t>
      </w:r>
      <w:r w:rsidR="0059245D">
        <w:rPr>
          <w:shd w:val="clear" w:color="auto" w:fill="FFFFFF"/>
        </w:rPr>
        <w:t xml:space="preserve"> Burden of Infection in Primary Antibody Deficiency (BIPAD</w:t>
      </w:r>
      <w:r w:rsidR="00327DEF">
        <w:rPr>
          <w:shd w:val="clear" w:color="auto" w:fill="FFFFFF"/>
        </w:rPr>
        <w:t xml:space="preserve">, </w:t>
      </w:r>
      <w:r w:rsidR="00327DEF" w:rsidRPr="00327DEF">
        <w:rPr>
          <w:i/>
          <w:iCs/>
          <w:shd w:val="clear" w:color="auto" w:fill="FFFFFF"/>
        </w:rPr>
        <w:t>in submission</w:t>
      </w:r>
      <w:r w:rsidR="0059245D">
        <w:rPr>
          <w:shd w:val="clear" w:color="auto" w:fill="FFFFFF"/>
        </w:rPr>
        <w:t>) study</w:t>
      </w:r>
      <w:r w:rsidR="00105CDB">
        <w:rPr>
          <w:shd w:val="clear" w:color="auto" w:fill="FFFFFF"/>
        </w:rPr>
        <w:t xml:space="preserve"> (conducted with the help of many of you)</w:t>
      </w:r>
      <w:r w:rsidR="0059245D">
        <w:rPr>
          <w:shd w:val="clear" w:color="auto" w:fill="FFFFFF"/>
        </w:rPr>
        <w:t xml:space="preserve"> suggest</w:t>
      </w:r>
      <w:r w:rsidR="00105CDB">
        <w:rPr>
          <w:shd w:val="clear" w:color="auto" w:fill="FFFFFF"/>
        </w:rPr>
        <w:t>s</w:t>
      </w:r>
      <w:r w:rsidR="0059245D">
        <w:rPr>
          <w:shd w:val="clear" w:color="auto" w:fill="FFFFFF"/>
        </w:rPr>
        <w:t xml:space="preserve"> a greater frequency</w:t>
      </w:r>
      <w:r w:rsidR="00C853A4">
        <w:rPr>
          <w:shd w:val="clear" w:color="auto" w:fill="FFFFFF"/>
        </w:rPr>
        <w:t xml:space="preserve"> of minor viral infections (such as rhinovirus and para-influenza viruses) occu</w:t>
      </w:r>
      <w:r w:rsidR="00327DEF">
        <w:rPr>
          <w:shd w:val="clear" w:color="auto" w:fill="FFFFFF"/>
        </w:rPr>
        <w:t>r</w:t>
      </w:r>
      <w:r w:rsidR="00C853A4">
        <w:rPr>
          <w:shd w:val="clear" w:color="auto" w:fill="FFFFFF"/>
        </w:rPr>
        <w:t xml:space="preserve"> despite immunoglobulin replacement and antibiotics.</w:t>
      </w:r>
      <w:r w:rsidR="0059245D">
        <w:rPr>
          <w:shd w:val="clear" w:color="auto" w:fill="FFFFFF"/>
        </w:rPr>
        <w:t xml:space="preserve"> </w:t>
      </w:r>
    </w:p>
    <w:p w14:paraId="49B1ED7C" w14:textId="21E2F460" w:rsidR="00213E9E" w:rsidRPr="008F26D8" w:rsidRDefault="008F26D8" w:rsidP="00327DEF">
      <w:pPr>
        <w:jc w:val="both"/>
        <w:rPr>
          <w:b/>
          <w:bCs/>
          <w:shd w:val="clear" w:color="auto" w:fill="FFFFFF"/>
        </w:rPr>
      </w:pPr>
      <w:r w:rsidRPr="008422CC">
        <w:rPr>
          <w:b/>
          <w:bCs/>
          <w:u w:val="single"/>
          <w:shd w:val="clear" w:color="auto" w:fill="FFFFFF"/>
        </w:rPr>
        <w:t>Therefore</w:t>
      </w:r>
      <w:r>
        <w:rPr>
          <w:b/>
          <w:bCs/>
          <w:shd w:val="clear" w:color="auto" w:fill="FFFFFF"/>
        </w:rPr>
        <w:t xml:space="preserve">, wherever possible, we are suggesting that patients </w:t>
      </w:r>
      <w:r w:rsidR="00105CDB">
        <w:rPr>
          <w:b/>
          <w:bCs/>
          <w:shd w:val="clear" w:color="auto" w:fill="FFFFFF"/>
        </w:rPr>
        <w:t xml:space="preserve">with a confirmed diagnosis of immunodeficiency </w:t>
      </w:r>
      <w:r w:rsidR="008422CC">
        <w:rPr>
          <w:b/>
          <w:bCs/>
          <w:shd w:val="clear" w:color="auto" w:fill="FFFFFF"/>
        </w:rPr>
        <w:t>self-isolate. For those with children attending school, this may mean withdrawing your child from school.</w:t>
      </w:r>
    </w:p>
    <w:p w14:paraId="707DB8EB" w14:textId="09622241" w:rsidR="00D76C9E" w:rsidRPr="0016665F" w:rsidRDefault="00D76C9E" w:rsidP="007D265F">
      <w:pPr>
        <w:rPr>
          <w:b/>
          <w:bCs/>
          <w:i/>
          <w:iCs/>
          <w:shd w:val="clear" w:color="auto" w:fill="FFFFFF"/>
        </w:rPr>
      </w:pPr>
      <w:r w:rsidRPr="0016665F">
        <w:rPr>
          <w:b/>
          <w:bCs/>
          <w:i/>
          <w:iCs/>
          <w:shd w:val="clear" w:color="auto" w:fill="FFFFFF"/>
        </w:rPr>
        <w:t xml:space="preserve">General advice for </w:t>
      </w:r>
      <w:r w:rsidR="00203E0F" w:rsidRPr="0016665F">
        <w:rPr>
          <w:b/>
          <w:bCs/>
          <w:i/>
          <w:iCs/>
          <w:shd w:val="clear" w:color="auto" w:fill="FFFFFF"/>
        </w:rPr>
        <w:t>self-isolation includes:</w:t>
      </w:r>
    </w:p>
    <w:p w14:paraId="7EDA9E09" w14:textId="77777777" w:rsidR="00203E0F" w:rsidRDefault="00D76C9E" w:rsidP="00D521FD">
      <w:pPr>
        <w:pStyle w:val="ListParagraph"/>
        <w:numPr>
          <w:ilvl w:val="0"/>
          <w:numId w:val="3"/>
        </w:numPr>
        <w:jc w:val="both"/>
      </w:pPr>
      <w:r>
        <w:t>Refill your prescription medicines or consider using a mail-order for your medications.</w:t>
      </w:r>
    </w:p>
    <w:p w14:paraId="4FB8C6F6" w14:textId="77777777" w:rsidR="00203E0F" w:rsidRDefault="00D76C9E" w:rsidP="00D521FD">
      <w:pPr>
        <w:pStyle w:val="ListParagraph"/>
        <w:numPr>
          <w:ilvl w:val="0"/>
          <w:numId w:val="3"/>
        </w:numPr>
        <w:jc w:val="both"/>
      </w:pPr>
      <w:r>
        <w:t xml:space="preserve">Continue practicing specific preventive measures, as prescribed by your health provider, in connection to your ongoing treatment. </w:t>
      </w:r>
    </w:p>
    <w:p w14:paraId="731E45ED" w14:textId="77777777" w:rsidR="00203E0F" w:rsidRDefault="00D76C9E" w:rsidP="00D521FD">
      <w:pPr>
        <w:pStyle w:val="ListParagraph"/>
        <w:numPr>
          <w:ilvl w:val="0"/>
          <w:numId w:val="3"/>
        </w:numPr>
        <w:jc w:val="both"/>
      </w:pPr>
      <w:r>
        <w:t xml:space="preserve">Have over-the-counter medicines and medical supplies (e.g. tissues, thermometer) to treat fever. </w:t>
      </w:r>
    </w:p>
    <w:p w14:paraId="1BCE9A10" w14:textId="5FF91EC5" w:rsidR="00203E0F" w:rsidRDefault="00D76C9E" w:rsidP="00D521FD">
      <w:pPr>
        <w:pStyle w:val="ListParagraph"/>
        <w:numPr>
          <w:ilvl w:val="0"/>
          <w:numId w:val="3"/>
        </w:numPr>
        <w:jc w:val="both"/>
      </w:pPr>
      <w:r>
        <w:t xml:space="preserve">As much as feasible, keep physically active to ensure good physical condition. </w:t>
      </w:r>
    </w:p>
    <w:p w14:paraId="665BB8D6" w14:textId="77777777" w:rsidR="00203E0F" w:rsidRDefault="00D76C9E" w:rsidP="00D521FD">
      <w:pPr>
        <w:pStyle w:val="ListParagraph"/>
        <w:numPr>
          <w:ilvl w:val="0"/>
          <w:numId w:val="3"/>
        </w:numPr>
        <w:jc w:val="both"/>
      </w:pPr>
      <w:r>
        <w:t xml:space="preserve">Have enough groceries and household items, approximately 2-4 weeks. </w:t>
      </w:r>
    </w:p>
    <w:p w14:paraId="07A6FDF4" w14:textId="77777777" w:rsidR="00203E0F" w:rsidRDefault="00D76C9E" w:rsidP="00D521FD">
      <w:pPr>
        <w:pStyle w:val="ListParagraph"/>
        <w:numPr>
          <w:ilvl w:val="0"/>
          <w:numId w:val="3"/>
        </w:numPr>
        <w:jc w:val="both"/>
      </w:pPr>
      <w:r>
        <w:t xml:space="preserve">Prepare gradually and avoid panic buying. </w:t>
      </w:r>
    </w:p>
    <w:p w14:paraId="7642BEE0" w14:textId="3225C3EA" w:rsidR="00203E0F" w:rsidRDefault="00D76C9E" w:rsidP="00D521FD">
      <w:pPr>
        <w:pStyle w:val="ListParagraph"/>
        <w:numPr>
          <w:ilvl w:val="0"/>
          <w:numId w:val="3"/>
        </w:numPr>
        <w:jc w:val="both"/>
      </w:pPr>
      <w:r>
        <w:t xml:space="preserve">Activate your social network. </w:t>
      </w:r>
      <w:r w:rsidR="006E04B0">
        <w:t xml:space="preserve">If you are on twitter, </w:t>
      </w:r>
      <w:r w:rsidR="00477060">
        <w:t>consider following</w:t>
      </w:r>
      <w:r w:rsidR="00053C5D">
        <w:t xml:space="preserve"> professional organisations such as</w:t>
      </w:r>
      <w:r w:rsidR="00477060">
        <w:t xml:space="preserve"> </w:t>
      </w:r>
      <w:r w:rsidR="00477060">
        <w:rPr>
          <w:rFonts w:ascii="Segoe UI" w:hAnsi="Segoe UI" w:cs="Segoe UI"/>
          <w:color w:val="657786"/>
          <w:sz w:val="23"/>
          <w:szCs w:val="23"/>
          <w:shd w:val="clear" w:color="auto" w:fill="FFFFFF"/>
        </w:rPr>
        <w:t>@</w:t>
      </w:r>
      <w:proofErr w:type="spellStart"/>
      <w:r w:rsidR="00477060">
        <w:rPr>
          <w:rFonts w:ascii="Segoe UI" w:hAnsi="Segoe UI" w:cs="Segoe UI"/>
          <w:color w:val="657786"/>
          <w:sz w:val="23"/>
          <w:szCs w:val="23"/>
          <w:shd w:val="clear" w:color="auto" w:fill="FFFFFF"/>
        </w:rPr>
        <w:t>ipopi_info</w:t>
      </w:r>
      <w:proofErr w:type="spellEnd"/>
      <w:r w:rsidR="000E59FB">
        <w:rPr>
          <w:rFonts w:ascii="Segoe UI" w:hAnsi="Segoe UI" w:cs="Segoe UI"/>
          <w:color w:val="657786"/>
          <w:sz w:val="23"/>
          <w:szCs w:val="23"/>
          <w:shd w:val="clear" w:color="auto" w:fill="FFFFFF"/>
        </w:rPr>
        <w:t xml:space="preserve">. </w:t>
      </w:r>
    </w:p>
    <w:p w14:paraId="0AE91F92" w14:textId="29D7D4BE" w:rsidR="00D76C9E" w:rsidRDefault="00D76C9E" w:rsidP="00D521FD">
      <w:pPr>
        <w:pStyle w:val="ListParagraph"/>
        <w:numPr>
          <w:ilvl w:val="0"/>
          <w:numId w:val="3"/>
        </w:numPr>
        <w:jc w:val="both"/>
      </w:pPr>
      <w:r>
        <w:t>Contact family, friends, neighbours or community health care workers in advance and make joint plans on what to do when COVID-19 is spreading in your community or if you become ill.</w:t>
      </w:r>
    </w:p>
    <w:p w14:paraId="21C2BFAB" w14:textId="5695B10A" w:rsidR="006945A2" w:rsidRPr="00477022" w:rsidRDefault="000E59FB" w:rsidP="006945A2">
      <w:pPr>
        <w:rPr>
          <w:i/>
          <w:iCs/>
        </w:rPr>
      </w:pPr>
      <w:r w:rsidRPr="00477022">
        <w:rPr>
          <w:i/>
          <w:iCs/>
        </w:rPr>
        <w:lastRenderedPageBreak/>
        <w:t xml:space="preserve">Remember to be </w:t>
      </w:r>
      <w:r w:rsidR="0006513C" w:rsidRPr="00477022">
        <w:rPr>
          <w:i/>
          <w:iCs/>
        </w:rPr>
        <w:t>cautious</w:t>
      </w:r>
      <w:r w:rsidRPr="00477022">
        <w:rPr>
          <w:i/>
          <w:iCs/>
        </w:rPr>
        <w:t xml:space="preserve"> with reports on social med</w:t>
      </w:r>
      <w:r w:rsidR="00A87893" w:rsidRPr="00477022">
        <w:rPr>
          <w:i/>
          <w:iCs/>
        </w:rPr>
        <w:t>ia</w:t>
      </w:r>
      <w:r w:rsidR="0006513C" w:rsidRPr="00477022">
        <w:rPr>
          <w:i/>
          <w:iCs/>
        </w:rPr>
        <w:t xml:space="preserve"> - m</w:t>
      </w:r>
      <w:r w:rsidR="00CB67E8" w:rsidRPr="00477022">
        <w:rPr>
          <w:i/>
          <w:iCs/>
        </w:rPr>
        <w:t xml:space="preserve">isinformation </w:t>
      </w:r>
      <w:r w:rsidR="0006513C" w:rsidRPr="00477022">
        <w:rPr>
          <w:i/>
          <w:iCs/>
        </w:rPr>
        <w:t xml:space="preserve">can </w:t>
      </w:r>
      <w:r w:rsidR="00B82FD1" w:rsidRPr="00477022">
        <w:rPr>
          <w:i/>
          <w:iCs/>
        </w:rPr>
        <w:t xml:space="preserve">also </w:t>
      </w:r>
      <w:r w:rsidR="0006513C" w:rsidRPr="00477022">
        <w:rPr>
          <w:i/>
          <w:iCs/>
        </w:rPr>
        <w:t xml:space="preserve">spread easily. </w:t>
      </w:r>
    </w:p>
    <w:p w14:paraId="18B949AA" w14:textId="77777777" w:rsidR="00BE7EB5" w:rsidRDefault="00BE7EB5" w:rsidP="00BE7EB5">
      <w:r w:rsidRPr="0089362C">
        <w:rPr>
          <w:b/>
          <w:bCs/>
        </w:rPr>
        <w:t>Is there a vaccine?</w:t>
      </w:r>
      <w:r>
        <w:t xml:space="preserve"> </w:t>
      </w:r>
    </w:p>
    <w:p w14:paraId="174BC438" w14:textId="77777777" w:rsidR="00BE7EB5" w:rsidRDefault="00BE7EB5" w:rsidP="00BE7EB5">
      <w:pPr>
        <w:jc w:val="both"/>
      </w:pPr>
      <w:r>
        <w:t xml:space="preserve">There is currently no licensed vaccine available for COVID-19, however a number are in accelerated development. It is likely that it will be over a year until a vaccine is available. For more information on vaccine development see, </w:t>
      </w:r>
      <w:hyperlink r:id="rId19" w:history="1">
        <w:r>
          <w:rPr>
            <w:rStyle w:val="Hyperlink"/>
          </w:rPr>
          <w:t>https://www.nih.gov/news-events/news-releases/nih-clinical-trial-investigational-vaccine-covid-19-begins</w:t>
        </w:r>
      </w:hyperlink>
      <w:r>
        <w:t xml:space="preserve">  </w:t>
      </w:r>
    </w:p>
    <w:p w14:paraId="50B35A6E" w14:textId="77777777" w:rsidR="00BE7EB5" w:rsidRDefault="00BE7EB5" w:rsidP="00BE7EB5">
      <w:pPr>
        <w:rPr>
          <w:b/>
          <w:bCs/>
        </w:rPr>
      </w:pPr>
      <w:r>
        <w:rPr>
          <w:b/>
          <w:bCs/>
        </w:rPr>
        <w:t>Is there a treatment for COVID-19?</w:t>
      </w:r>
    </w:p>
    <w:p w14:paraId="0BA10FBF" w14:textId="32959891" w:rsidR="00BE7EB5" w:rsidRDefault="00BE7EB5" w:rsidP="00BE7EB5">
      <w:pPr>
        <w:jc w:val="both"/>
      </w:pPr>
      <w:r>
        <w:t xml:space="preserve">A range of therapies with possible anti-viral and immunomodulatory activity are being trialled, for instance: </w:t>
      </w:r>
      <w:hyperlink r:id="rId20" w:history="1">
        <w:r>
          <w:rPr>
            <w:rStyle w:val="Hyperlink"/>
          </w:rPr>
          <w:t>https://www.niaid.nih.gov/news-events/nih-clinical-trial-remdesivir-treat-covid-19-begins</w:t>
        </w:r>
      </w:hyperlink>
      <w:r>
        <w:t xml:space="preserve">. </w:t>
      </w:r>
      <w:r w:rsidRPr="00BE7EB5">
        <w:rPr>
          <w:b/>
          <w:bCs/>
        </w:rPr>
        <w:t xml:space="preserve">Avoidance and prevention through self-isolation and social distancing therefore remain the best </w:t>
      </w:r>
      <w:r>
        <w:rPr>
          <w:b/>
          <w:bCs/>
        </w:rPr>
        <w:t>protection at present</w:t>
      </w:r>
      <w:r w:rsidRPr="00BE7EB5">
        <w:rPr>
          <w:b/>
          <w:bCs/>
        </w:rPr>
        <w:t>.</w:t>
      </w:r>
      <w:r>
        <w:t xml:space="preserve"> </w:t>
      </w:r>
    </w:p>
    <w:p w14:paraId="1FEFE14D" w14:textId="5A80C9BF" w:rsidR="00F00BAA" w:rsidRDefault="00F00BAA" w:rsidP="00BE7EB5">
      <w:pPr>
        <w:jc w:val="both"/>
        <w:rPr>
          <w:b/>
          <w:bCs/>
        </w:rPr>
      </w:pPr>
      <w:r>
        <w:rPr>
          <w:b/>
          <w:bCs/>
        </w:rPr>
        <w:t>Should I continue my immunoglobulin replacement therapy?</w:t>
      </w:r>
    </w:p>
    <w:p w14:paraId="2F9BDC70" w14:textId="6957034D" w:rsidR="00B238A1" w:rsidRDefault="00191B5D" w:rsidP="00B238A1">
      <w:pPr>
        <w:jc w:val="both"/>
      </w:pPr>
      <w:r>
        <w:t>The short answer is yes. It is remains essential to regularly continue to take the treatment for your primary immunodeficiency.</w:t>
      </w:r>
      <w:r w:rsidR="00B238A1">
        <w:t xml:space="preserve"> </w:t>
      </w:r>
    </w:p>
    <w:p w14:paraId="7C8D0E1B" w14:textId="58ECB2B4" w:rsidR="005E4CC1" w:rsidRDefault="00B238A1" w:rsidP="00543180">
      <w:pPr>
        <w:jc w:val="both"/>
      </w:pPr>
      <w:r>
        <w:t>W</w:t>
      </w:r>
      <w:r w:rsidR="000110DE">
        <w:t xml:space="preserve">herever possible, we are switching patients to </w:t>
      </w:r>
      <w:r w:rsidR="004F7A1A">
        <w:t>receive their t</w:t>
      </w:r>
      <w:r w:rsidR="000110DE">
        <w:t xml:space="preserve">herapy </w:t>
      </w:r>
      <w:r w:rsidR="004F7A1A">
        <w:t>at home</w:t>
      </w:r>
      <w:r w:rsidR="00474541">
        <w:t xml:space="preserve"> to enable you to self-isolate.</w:t>
      </w:r>
      <w:r w:rsidR="00786029">
        <w:t xml:space="preserve"> For some individuals, this may mean a change from receiving therapy from intravenously (into a vein)</w:t>
      </w:r>
      <w:r w:rsidR="00643A00">
        <w:t xml:space="preserve"> </w:t>
      </w:r>
      <w:proofErr w:type="gramStart"/>
      <w:r w:rsidR="00643A00">
        <w:t>to</w:t>
      </w:r>
      <w:proofErr w:type="gramEnd"/>
      <w:r w:rsidR="00643A00">
        <w:t xml:space="preserve"> subcutaneously (under the skin). </w:t>
      </w:r>
      <w:r w:rsidR="00543180">
        <w:t>The continued supply and safe administration of immunoglobulin replacement for those who need</w:t>
      </w:r>
      <w:r w:rsidR="000A5AB3">
        <w:t xml:space="preserve"> it</w:t>
      </w:r>
      <w:r w:rsidR="00543180">
        <w:t xml:space="preserve"> remains our priority.</w:t>
      </w:r>
    </w:p>
    <w:p w14:paraId="221722F2" w14:textId="5029391B" w:rsidR="00543180" w:rsidRPr="0077512D" w:rsidRDefault="0077512D" w:rsidP="00543180">
      <w:pPr>
        <w:jc w:val="both"/>
        <w:rPr>
          <w:b/>
          <w:bCs/>
        </w:rPr>
      </w:pPr>
      <w:r>
        <w:rPr>
          <w:b/>
          <w:bCs/>
        </w:rPr>
        <w:t>Further information on immunoglobulin replacement therapy:</w:t>
      </w:r>
    </w:p>
    <w:p w14:paraId="743890ED" w14:textId="401AC6BE" w:rsidR="00ED3619" w:rsidRDefault="00E921EA" w:rsidP="00640056">
      <w:pPr>
        <w:jc w:val="both"/>
      </w:pPr>
      <w:r>
        <w:t xml:space="preserve">According to a statement from Plasma Protein Therapeutics Association (PPTA) there is no risk of transmission of SARS-CoV-2 by </w:t>
      </w:r>
      <w:r w:rsidR="0077512D">
        <w:t>plasma-derived medicinal products</w:t>
      </w:r>
      <w:r>
        <w:t xml:space="preserve">. For PID patients who are on </w:t>
      </w:r>
      <w:r w:rsidR="0077512D">
        <w:t>immunoglobulin</w:t>
      </w:r>
      <w:r>
        <w:t xml:space="preserve"> replacement therapy, there is no evidence to date that more frequent dosing of Ig will offer more protection. Whilst Ig replacement therapy provides protection against a range of infections, it does not guarantee immunity against coronavirus. </w:t>
      </w:r>
      <w:r w:rsidR="00640056">
        <w:t xml:space="preserve">No antibodies targeting COVID-19 are expected to be contained in the existing preparations. </w:t>
      </w:r>
    </w:p>
    <w:p w14:paraId="237431BE" w14:textId="3F289880" w:rsidR="00E921EA" w:rsidRDefault="00643746" w:rsidP="00852493">
      <w:pPr>
        <w:jc w:val="both"/>
      </w:pPr>
      <w:r>
        <w:t>Therefore,</w:t>
      </w:r>
      <w:r w:rsidR="00E921EA">
        <w:t xml:space="preserve"> </w:t>
      </w:r>
      <w:r w:rsidR="006C6EA8">
        <w:t xml:space="preserve">for </w:t>
      </w:r>
      <w:r w:rsidR="00E921EA">
        <w:t xml:space="preserve">patients </w:t>
      </w:r>
      <w:r>
        <w:t>with</w:t>
      </w:r>
      <w:r w:rsidR="00640056">
        <w:t xml:space="preserve"> suspected or confirmed</w:t>
      </w:r>
      <w:r>
        <w:t xml:space="preserve"> immunodeficiencies </w:t>
      </w:r>
      <w:r w:rsidR="00E921EA">
        <w:t xml:space="preserve">whose condition </w:t>
      </w:r>
      <w:r w:rsidR="00640056">
        <w:t>has</w:t>
      </w:r>
      <w:r w:rsidR="00E921EA">
        <w:t xml:space="preserve"> not require</w:t>
      </w:r>
      <w:r w:rsidR="00640056">
        <w:t>d them</w:t>
      </w:r>
      <w:r w:rsidR="00E921EA">
        <w:t xml:space="preserve"> to </w:t>
      </w:r>
      <w:r w:rsidR="00852493">
        <w:t>receive</w:t>
      </w:r>
      <w:r w:rsidR="00E921EA">
        <w:t xml:space="preserve"> regular </w:t>
      </w:r>
      <w:r w:rsidR="006C6EA8">
        <w:t>immunoglobulin</w:t>
      </w:r>
      <w:r w:rsidR="00E921EA">
        <w:t xml:space="preserve"> replacement therapy, there is no need </w:t>
      </w:r>
      <w:r w:rsidR="00640056">
        <w:t>to start.</w:t>
      </w:r>
      <w:r w:rsidR="00852493">
        <w:t xml:space="preserve"> Similarly, there is no recommendation to give immunoglobulins to the general population to protect or treat people against COVID-19.</w:t>
      </w:r>
    </w:p>
    <w:p w14:paraId="60985154" w14:textId="77777777" w:rsidR="009A4401" w:rsidRDefault="009A4401">
      <w:pPr>
        <w:rPr>
          <w:b/>
          <w:bCs/>
        </w:rPr>
      </w:pPr>
      <w:r>
        <w:rPr>
          <w:b/>
          <w:bCs/>
        </w:rPr>
        <w:br w:type="page"/>
      </w:r>
    </w:p>
    <w:p w14:paraId="706C3EB7" w14:textId="572C7BDA" w:rsidR="00186A81" w:rsidRDefault="00186A81">
      <w:pPr>
        <w:rPr>
          <w:b/>
          <w:bCs/>
        </w:rPr>
      </w:pPr>
      <w:r w:rsidRPr="00186A81">
        <w:rPr>
          <w:b/>
          <w:bCs/>
        </w:rPr>
        <w:lastRenderedPageBreak/>
        <w:t>What should I do if I get a new cough</w:t>
      </w:r>
      <w:r w:rsidR="00C724D2">
        <w:rPr>
          <w:b/>
          <w:bCs/>
        </w:rPr>
        <w:t xml:space="preserve"> and fever</w:t>
      </w:r>
      <w:r w:rsidRPr="00186A81">
        <w:rPr>
          <w:b/>
          <w:bCs/>
        </w:rPr>
        <w:t>?</w:t>
      </w:r>
    </w:p>
    <w:p w14:paraId="2406746A" w14:textId="1D306554" w:rsidR="0035589B" w:rsidRDefault="00112F36" w:rsidP="00BE7EB5">
      <w:pPr>
        <w:jc w:val="both"/>
      </w:pPr>
      <w:r>
        <w:t xml:space="preserve">Don’t panic! </w:t>
      </w:r>
      <w:r w:rsidR="00153568">
        <w:t xml:space="preserve">It is first important to recognise there are a number of reasons </w:t>
      </w:r>
      <w:r w:rsidR="0072771D">
        <w:t xml:space="preserve">why you may get new </w:t>
      </w:r>
      <w:r w:rsidR="00BE7EB5">
        <w:t xml:space="preserve">respiratory </w:t>
      </w:r>
      <w:r w:rsidR="0072771D">
        <w:t>symptoms</w:t>
      </w:r>
      <w:r w:rsidR="00C619AC">
        <w:t xml:space="preserve">. </w:t>
      </w:r>
      <w:r w:rsidR="009F77E6">
        <w:t>C</w:t>
      </w:r>
      <w:r w:rsidR="00C619AC">
        <w:t>ommon cold viruses such as rhinovirus</w:t>
      </w:r>
      <w:r w:rsidR="0037356D">
        <w:t xml:space="preserve"> </w:t>
      </w:r>
      <w:r w:rsidR="009F77E6">
        <w:t>circulate at</w:t>
      </w:r>
      <w:r w:rsidR="0037356D">
        <w:t xml:space="preserve"> higher rate among individuals with primary antibody deficiency</w:t>
      </w:r>
      <w:r w:rsidR="00AC2E50">
        <w:t xml:space="preserve">, and may cause </w:t>
      </w:r>
      <w:r w:rsidR="00EA68B2">
        <w:t>similar symptoms of cough, runny nose</w:t>
      </w:r>
      <w:r>
        <w:t xml:space="preserve">. </w:t>
      </w:r>
    </w:p>
    <w:p w14:paraId="46C3EDB4" w14:textId="29AF10E0" w:rsidR="006D4C70" w:rsidRDefault="0041214B" w:rsidP="006D4C70">
      <w:pPr>
        <w:pStyle w:val="ListParagraph"/>
        <w:numPr>
          <w:ilvl w:val="0"/>
          <w:numId w:val="5"/>
        </w:numPr>
      </w:pPr>
      <w:r w:rsidRPr="00762E63">
        <w:rPr>
          <w:u w:val="single"/>
        </w:rPr>
        <w:t>Follow your usual treatment plan.</w:t>
      </w:r>
      <w:r>
        <w:t xml:space="preserve"> For some patients</w:t>
      </w:r>
      <w:r w:rsidR="00723445">
        <w:t>, this might mean starting a course of</w:t>
      </w:r>
      <w:r w:rsidR="006E1F96">
        <w:t xml:space="preserve"> back-up antibiotics</w:t>
      </w:r>
      <w:r w:rsidR="00723445">
        <w:t xml:space="preserve"> prescribed</w:t>
      </w:r>
      <w:r w:rsidR="006E1F96">
        <w:t xml:space="preserve"> </w:t>
      </w:r>
      <w:r w:rsidR="002C5616">
        <w:t>at your recent Immunodeficiency clinic appoint</w:t>
      </w:r>
      <w:r w:rsidR="00BE7EB5">
        <w:t>ment</w:t>
      </w:r>
      <w:r w:rsidR="00723445">
        <w:t>.</w:t>
      </w:r>
      <w:r w:rsidR="00F82C36">
        <w:t xml:space="preserve"> </w:t>
      </w:r>
      <w:r w:rsidR="00F82C36">
        <w:rPr>
          <w:i/>
          <w:iCs/>
        </w:rPr>
        <w:t>(R</w:t>
      </w:r>
      <w:r w:rsidR="00647324" w:rsidRPr="00F82C36">
        <w:rPr>
          <w:i/>
          <w:iCs/>
        </w:rPr>
        <w:t xml:space="preserve">emember- </w:t>
      </w:r>
      <w:r w:rsidR="008765C3" w:rsidRPr="00F82C36">
        <w:rPr>
          <w:i/>
          <w:iCs/>
        </w:rPr>
        <w:t xml:space="preserve">these </w:t>
      </w:r>
      <w:r w:rsidR="00647324" w:rsidRPr="00F82C36">
        <w:rPr>
          <w:i/>
          <w:iCs/>
        </w:rPr>
        <w:t xml:space="preserve">are aimed at treating a possible bacterial cause for your symptoms and preventing </w:t>
      </w:r>
      <w:r w:rsidR="006A6DA6" w:rsidRPr="00F82C36">
        <w:rPr>
          <w:i/>
          <w:iCs/>
        </w:rPr>
        <w:t xml:space="preserve">complications from bacterial infection following a viral </w:t>
      </w:r>
      <w:r w:rsidR="00F82C36" w:rsidRPr="00F82C36">
        <w:rPr>
          <w:i/>
          <w:iCs/>
        </w:rPr>
        <w:t>infection)</w:t>
      </w:r>
    </w:p>
    <w:p w14:paraId="484EB7A7" w14:textId="169AA3CF" w:rsidR="008530C1" w:rsidRDefault="008530C1" w:rsidP="009A4401">
      <w:pPr>
        <w:pStyle w:val="ListParagraph"/>
        <w:numPr>
          <w:ilvl w:val="0"/>
          <w:numId w:val="5"/>
        </w:numPr>
      </w:pPr>
      <w:r>
        <w:t xml:space="preserve">For the latest information on </w:t>
      </w:r>
      <w:r w:rsidR="00635775">
        <w:t>advice</w:t>
      </w:r>
      <w:r w:rsidR="00F82C36">
        <w:t xml:space="preserve"> on testing and access to local services</w:t>
      </w:r>
      <w:r w:rsidR="00635775">
        <w:t xml:space="preserve"> across </w:t>
      </w:r>
      <w:r>
        <w:t xml:space="preserve">Wales, please consult:  </w:t>
      </w:r>
      <w:hyperlink r:id="rId21" w:history="1">
        <w:r>
          <w:rPr>
            <w:rStyle w:val="Hyperlink"/>
          </w:rPr>
          <w:t>https://phw.nhs.wales/topics/latest-information-on-novel-coronavirus-covid-19/what-to-do-if-you-have-symptoms-of-coronavirus/</w:t>
        </w:r>
      </w:hyperlink>
    </w:p>
    <w:p w14:paraId="73E0D347" w14:textId="0DC593E4" w:rsidR="00312E7E" w:rsidRDefault="008530C1" w:rsidP="004854EC">
      <w:pPr>
        <w:pStyle w:val="ListParagraph"/>
        <w:numPr>
          <w:ilvl w:val="0"/>
          <w:numId w:val="5"/>
        </w:numPr>
      </w:pPr>
      <w:r>
        <w:t>A</w:t>
      </w:r>
      <w:r w:rsidR="004854EC">
        <w:t>rrange testing</w:t>
      </w:r>
      <w:r w:rsidR="00635775">
        <w:t xml:space="preserve"> for the virus</w:t>
      </w:r>
      <w:r w:rsidR="004854EC">
        <w:t xml:space="preserve"> locally</w:t>
      </w:r>
      <w:r w:rsidR="00635775">
        <w:t>,</w:t>
      </w:r>
      <w:r w:rsidR="00AB302D">
        <w:t xml:space="preserve"> as </w:t>
      </w:r>
      <w:r w:rsidR="00C724D2">
        <w:t>available</w:t>
      </w:r>
      <w:r w:rsidR="00F82C36">
        <w:t xml:space="preserve"> from your local GP</w:t>
      </w:r>
      <w:r w:rsidR="00EB62DB">
        <w:t xml:space="preserve"> (stating your immunodeficiency diagnosis as on your last clinic letter),</w:t>
      </w:r>
      <w:r w:rsidR="00635775">
        <w:t xml:space="preserve"> or advised above.</w:t>
      </w:r>
      <w:r w:rsidR="00325133">
        <w:t xml:space="preserve"> </w:t>
      </w:r>
    </w:p>
    <w:p w14:paraId="460B1FA6" w14:textId="01AB2E01" w:rsidR="00AB302D" w:rsidRDefault="002B7E78" w:rsidP="00EA4236">
      <w:pPr>
        <w:pStyle w:val="ListParagraph"/>
        <w:numPr>
          <w:ilvl w:val="0"/>
          <w:numId w:val="5"/>
        </w:numPr>
      </w:pPr>
      <w:r>
        <w:t>Update</w:t>
      </w:r>
      <w:r w:rsidR="004854EC">
        <w:t xml:space="preserve"> the Immunodef</w:t>
      </w:r>
      <w:r w:rsidR="00AB302D">
        <w:t>iciency Centre Team with details of your condition and progress</w:t>
      </w:r>
      <w:r w:rsidR="00EA4236">
        <w:t>.</w:t>
      </w:r>
    </w:p>
    <w:p w14:paraId="19850A5B" w14:textId="482B6690" w:rsidR="002B7E78" w:rsidRDefault="002B7E78" w:rsidP="00EA4236">
      <w:pPr>
        <w:pStyle w:val="ListParagraph"/>
        <w:numPr>
          <w:ilvl w:val="0"/>
          <w:numId w:val="5"/>
        </w:numPr>
      </w:pPr>
      <w:r>
        <w:t>Continue your regular therapies, such as immunoglobulin replacement.</w:t>
      </w:r>
    </w:p>
    <w:p w14:paraId="7EB19C8D" w14:textId="32BBA1AB" w:rsidR="00EA4236" w:rsidRDefault="002B7E78" w:rsidP="00EA4236">
      <w:r>
        <w:t xml:space="preserve">A major difference from normal </w:t>
      </w:r>
      <w:r w:rsidR="001D59FE">
        <w:t>is t</w:t>
      </w:r>
      <w:r>
        <w:t>hat you should also ensure you are self-isolating</w:t>
      </w:r>
      <w:r w:rsidR="00E663EC">
        <w:t>.</w:t>
      </w:r>
    </w:p>
    <w:p w14:paraId="7902C830" w14:textId="77777777" w:rsidR="009A4401" w:rsidRDefault="009A4401">
      <w:pPr>
        <w:rPr>
          <w:b/>
          <w:bCs/>
        </w:rPr>
      </w:pPr>
      <w:r>
        <w:rPr>
          <w:b/>
          <w:bCs/>
        </w:rPr>
        <w:br w:type="page"/>
      </w:r>
    </w:p>
    <w:p w14:paraId="0E85DA8E" w14:textId="4E74FC60" w:rsidR="00852493" w:rsidRDefault="004F5ECC">
      <w:r>
        <w:rPr>
          <w:b/>
          <w:bCs/>
        </w:rPr>
        <w:lastRenderedPageBreak/>
        <w:t>Acknowledgments</w:t>
      </w:r>
      <w:r w:rsidR="00852493">
        <w:rPr>
          <w:b/>
          <w:bCs/>
        </w:rPr>
        <w:t xml:space="preserve">: </w:t>
      </w:r>
      <w:r w:rsidR="00852493">
        <w:t xml:space="preserve">This </w:t>
      </w:r>
      <w:r w:rsidR="0037005C">
        <w:t xml:space="preserve">webpage </w:t>
      </w:r>
      <w:r w:rsidR="006C5B57">
        <w:t xml:space="preserve">was adapted for local use by staff at the Immunodeficiency Centre for Wales, based on </w:t>
      </w:r>
      <w:r w:rsidR="0037005C">
        <w:t xml:space="preserve">the Joint Immunodeficiencies </w:t>
      </w:r>
      <w:r w:rsidR="006C5B57">
        <w:t xml:space="preserve">Societies </w:t>
      </w:r>
      <w:r w:rsidR="0037005C">
        <w:t xml:space="preserve">Statement </w:t>
      </w:r>
      <w:hyperlink r:id="rId22" w:history="1">
        <w:r>
          <w:rPr>
            <w:rStyle w:val="Hyperlink"/>
          </w:rPr>
          <w:t>https://ipopi.org/wp-content/uploads/2020/03/COVID19_Mar13v1_EN.pdf</w:t>
        </w:r>
      </w:hyperlink>
    </w:p>
    <w:p w14:paraId="108BB8C1" w14:textId="5737B61E" w:rsidR="004A214D" w:rsidRDefault="00642ADF" w:rsidP="00642ADF">
      <w:r w:rsidRPr="00642ADF">
        <w:rPr>
          <w:b/>
          <w:bCs/>
        </w:rPr>
        <w:t>A</w:t>
      </w:r>
      <w:r w:rsidR="004F5ECC" w:rsidRPr="00642ADF">
        <w:rPr>
          <w:b/>
          <w:bCs/>
        </w:rPr>
        <w:t>dditional</w:t>
      </w:r>
      <w:r w:rsidR="004A214D" w:rsidRPr="00642ADF">
        <w:rPr>
          <w:b/>
          <w:bCs/>
        </w:rPr>
        <w:t xml:space="preserve"> resources:</w:t>
      </w:r>
      <w:r w:rsidR="004A214D">
        <w:t xml:space="preserve"> </w:t>
      </w:r>
    </w:p>
    <w:tbl>
      <w:tblPr>
        <w:tblStyle w:val="TableGrid"/>
        <w:tblW w:w="10916" w:type="dxa"/>
        <w:tblInd w:w="-856" w:type="dxa"/>
        <w:tblLayout w:type="fixed"/>
        <w:tblLook w:val="04A0" w:firstRow="1" w:lastRow="0" w:firstColumn="1" w:lastColumn="0" w:noHBand="0" w:noVBand="1"/>
      </w:tblPr>
      <w:tblGrid>
        <w:gridCol w:w="3261"/>
        <w:gridCol w:w="2835"/>
        <w:gridCol w:w="4820"/>
      </w:tblGrid>
      <w:tr w:rsidR="00864913" w14:paraId="73C4B00F" w14:textId="77777777" w:rsidTr="00E24518">
        <w:tc>
          <w:tcPr>
            <w:tcW w:w="3261" w:type="dxa"/>
          </w:tcPr>
          <w:p w14:paraId="7D969738" w14:textId="2F35EBC2" w:rsidR="00445690" w:rsidRDefault="00445690">
            <w:r w:rsidRPr="00445690">
              <w:rPr>
                <w:noProof/>
                <w:lang w:eastAsia="en-GB"/>
              </w:rPr>
              <w:drawing>
                <wp:anchor distT="0" distB="0" distL="114300" distR="114300" simplePos="0" relativeHeight="251661312" behindDoc="0" locked="0" layoutInCell="1" allowOverlap="1" wp14:anchorId="42A2416D" wp14:editId="77FE1AAE">
                  <wp:simplePos x="0" y="0"/>
                  <wp:positionH relativeFrom="page">
                    <wp:posOffset>278875</wp:posOffset>
                  </wp:positionH>
                  <wp:positionV relativeFrom="margin">
                    <wp:posOffset>58029</wp:posOffset>
                  </wp:positionV>
                  <wp:extent cx="1488440" cy="581025"/>
                  <wp:effectExtent l="0" t="0" r="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488440" cy="581025"/>
                          </a:xfrm>
                          <a:prstGeom prst="rect">
                            <a:avLst/>
                          </a:prstGeom>
                        </pic:spPr>
                      </pic:pic>
                    </a:graphicData>
                  </a:graphic>
                  <wp14:sizeRelH relativeFrom="margin">
                    <wp14:pctWidth>0</wp14:pctWidth>
                  </wp14:sizeRelH>
                  <wp14:sizeRelV relativeFrom="margin">
                    <wp14:pctHeight>0</wp14:pctHeight>
                  </wp14:sizeRelV>
                </wp:anchor>
              </w:drawing>
            </w:r>
          </w:p>
        </w:tc>
        <w:tc>
          <w:tcPr>
            <w:tcW w:w="2835" w:type="dxa"/>
          </w:tcPr>
          <w:p w14:paraId="15342AB8" w14:textId="7D162D11" w:rsidR="00445690" w:rsidRDefault="00BD6F1F" w:rsidP="0028075E">
            <w:pPr>
              <w:jc w:val="center"/>
            </w:pPr>
            <w:r>
              <w:t>International updates</w:t>
            </w:r>
            <w:r w:rsidR="0028075E">
              <w:t xml:space="preserve"> on the emerging global situat</w:t>
            </w:r>
            <w:r w:rsidR="00E24518">
              <w:t>i</w:t>
            </w:r>
            <w:r w:rsidR="0028075E">
              <w:t>on</w:t>
            </w:r>
          </w:p>
        </w:tc>
        <w:tc>
          <w:tcPr>
            <w:tcW w:w="4820" w:type="dxa"/>
          </w:tcPr>
          <w:p w14:paraId="2900EE65" w14:textId="77777777" w:rsidR="00445690" w:rsidRDefault="00021272">
            <w:hyperlink r:id="rId24" w:history="1">
              <w:r w:rsidR="00856DF4">
                <w:rPr>
                  <w:rStyle w:val="Hyperlink"/>
                </w:rPr>
                <w:t>https://www.who.int/emergencies/diseases/novel-coronavirus-2019</w:t>
              </w:r>
            </w:hyperlink>
          </w:p>
          <w:p w14:paraId="0BBAC466" w14:textId="77777777" w:rsidR="000D5270" w:rsidRDefault="000D5270"/>
          <w:p w14:paraId="0D579390" w14:textId="5E389BD4" w:rsidR="000D5270" w:rsidRDefault="00021272">
            <w:hyperlink r:id="rId25" w:history="1">
              <w:r w:rsidR="000D5270">
                <w:rPr>
                  <w:rStyle w:val="Hyperlink"/>
                </w:rPr>
                <w:t>https://coronavirus.jhu.edu/</w:t>
              </w:r>
            </w:hyperlink>
          </w:p>
        </w:tc>
      </w:tr>
      <w:tr w:rsidR="00C74040" w14:paraId="0962B053" w14:textId="77777777" w:rsidTr="00642ADF">
        <w:trPr>
          <w:trHeight w:val="1107"/>
        </w:trPr>
        <w:tc>
          <w:tcPr>
            <w:tcW w:w="3261" w:type="dxa"/>
          </w:tcPr>
          <w:p w14:paraId="61681759" w14:textId="584B681E" w:rsidR="00C74040" w:rsidRDefault="00A261F4">
            <w:pPr>
              <w:rPr>
                <w:noProof/>
              </w:rPr>
            </w:pPr>
            <w:r w:rsidRPr="00A261F4">
              <w:rPr>
                <w:noProof/>
                <w:lang w:eastAsia="en-GB"/>
              </w:rPr>
              <w:drawing>
                <wp:anchor distT="0" distB="0" distL="114300" distR="114300" simplePos="0" relativeHeight="251672576" behindDoc="0" locked="0" layoutInCell="1" allowOverlap="1" wp14:anchorId="5FE619C4" wp14:editId="469E7A8B">
                  <wp:simplePos x="0" y="0"/>
                  <wp:positionH relativeFrom="margin">
                    <wp:posOffset>90172</wp:posOffset>
                  </wp:positionH>
                  <wp:positionV relativeFrom="margin">
                    <wp:posOffset>108284</wp:posOffset>
                  </wp:positionV>
                  <wp:extent cx="1752690" cy="438173"/>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1752690" cy="438173"/>
                          </a:xfrm>
                          <a:prstGeom prst="rect">
                            <a:avLst/>
                          </a:prstGeom>
                        </pic:spPr>
                      </pic:pic>
                    </a:graphicData>
                  </a:graphic>
                </wp:anchor>
              </w:drawing>
            </w:r>
          </w:p>
        </w:tc>
        <w:tc>
          <w:tcPr>
            <w:tcW w:w="2835" w:type="dxa"/>
          </w:tcPr>
          <w:p w14:paraId="715489F8" w14:textId="289CF1FA" w:rsidR="00C74040" w:rsidRPr="00642ADF" w:rsidRDefault="00472744" w:rsidP="0028075E">
            <w:pPr>
              <w:jc w:val="center"/>
            </w:pPr>
            <w:r>
              <w:t>Guidance and i</w:t>
            </w:r>
            <w:r w:rsidR="00C74040">
              <w:t xml:space="preserve">nformation </w:t>
            </w:r>
            <w:r>
              <w:t>from the UK Government, including</w:t>
            </w:r>
            <w:r w:rsidR="005D0191">
              <w:t xml:space="preserve"> for employees</w:t>
            </w:r>
            <w:r w:rsidR="00C74040">
              <w:t xml:space="preserve"> </w:t>
            </w:r>
          </w:p>
        </w:tc>
        <w:tc>
          <w:tcPr>
            <w:tcW w:w="4820" w:type="dxa"/>
          </w:tcPr>
          <w:p w14:paraId="533DEAB9" w14:textId="36553CEC" w:rsidR="00C74040" w:rsidRDefault="00021272">
            <w:hyperlink r:id="rId27" w:history="1">
              <w:r w:rsidR="00C74040">
                <w:rPr>
                  <w:rStyle w:val="Hyperlink"/>
                </w:rPr>
                <w:t>https://www.gov.uk/government/topical-events/coronavirus-covid-19-uk-government-response</w:t>
              </w:r>
            </w:hyperlink>
          </w:p>
        </w:tc>
      </w:tr>
      <w:tr w:rsidR="00E24518" w14:paraId="3C60B278" w14:textId="77777777" w:rsidTr="00642ADF">
        <w:trPr>
          <w:trHeight w:val="1107"/>
        </w:trPr>
        <w:tc>
          <w:tcPr>
            <w:tcW w:w="3261" w:type="dxa"/>
          </w:tcPr>
          <w:p w14:paraId="2CDB3B57" w14:textId="6CECE6D4" w:rsidR="009976B6" w:rsidRPr="00445690" w:rsidRDefault="00642ADF">
            <w:r>
              <w:rPr>
                <w:noProof/>
                <w:lang w:eastAsia="en-GB"/>
              </w:rPr>
              <w:drawing>
                <wp:anchor distT="0" distB="0" distL="114300" distR="114300" simplePos="0" relativeHeight="251671552" behindDoc="0" locked="0" layoutInCell="1" allowOverlap="1" wp14:anchorId="5760511E" wp14:editId="41CBD532">
                  <wp:simplePos x="0" y="0"/>
                  <wp:positionH relativeFrom="margin">
                    <wp:posOffset>-58420</wp:posOffset>
                  </wp:positionH>
                  <wp:positionV relativeFrom="margin">
                    <wp:posOffset>69034</wp:posOffset>
                  </wp:positionV>
                  <wp:extent cx="2048510" cy="570230"/>
                  <wp:effectExtent l="0" t="0" r="8890" b="127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a:extLst>
                              <a:ext uri="{28A0092B-C50C-407E-A947-70E740481C1C}">
                                <a14:useLocalDpi xmlns:a14="http://schemas.microsoft.com/office/drawing/2010/main" val="0"/>
                              </a:ext>
                            </a:extLst>
                          </a:blip>
                          <a:srcRect r="16189"/>
                          <a:stretch/>
                        </pic:blipFill>
                        <pic:spPr bwMode="auto">
                          <a:xfrm>
                            <a:off x="0" y="0"/>
                            <a:ext cx="2048510" cy="5702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tc>
        <w:tc>
          <w:tcPr>
            <w:tcW w:w="2835" w:type="dxa"/>
          </w:tcPr>
          <w:p w14:paraId="71804E52" w14:textId="51B2DEEC" w:rsidR="009976B6" w:rsidRDefault="00691174" w:rsidP="0028075E">
            <w:pPr>
              <w:jc w:val="center"/>
            </w:pPr>
            <w:r w:rsidRPr="00642ADF">
              <w:t>Daily</w:t>
            </w:r>
            <w:r>
              <w:t xml:space="preserve"> update statements </w:t>
            </w:r>
            <w:r w:rsidR="0028075E">
              <w:t xml:space="preserve">from the </w:t>
            </w:r>
            <w:r w:rsidR="00AF220F">
              <w:t>Welsh</w:t>
            </w:r>
            <w:r w:rsidR="0028075E">
              <w:t xml:space="preserve"> outbreak response team</w:t>
            </w:r>
          </w:p>
        </w:tc>
        <w:tc>
          <w:tcPr>
            <w:tcW w:w="4820" w:type="dxa"/>
          </w:tcPr>
          <w:p w14:paraId="62499832" w14:textId="01447E92" w:rsidR="009976B6" w:rsidRDefault="00021272">
            <w:hyperlink r:id="rId29" w:history="1">
              <w:r w:rsidR="00BD6F1F">
                <w:rPr>
                  <w:rStyle w:val="Hyperlink"/>
                </w:rPr>
                <w:t>https://phw.nhs.wales/topics/latest-information-on-novel-coronavirus-covid-19/</w:t>
              </w:r>
            </w:hyperlink>
          </w:p>
        </w:tc>
      </w:tr>
      <w:tr w:rsidR="00864913" w14:paraId="536EFEC6" w14:textId="77777777" w:rsidTr="00E24518">
        <w:tc>
          <w:tcPr>
            <w:tcW w:w="3261" w:type="dxa"/>
          </w:tcPr>
          <w:p w14:paraId="5BA32ADB" w14:textId="58FAC479" w:rsidR="00445690" w:rsidRDefault="00445690">
            <w:r w:rsidRPr="00B9385D">
              <w:rPr>
                <w:noProof/>
                <w:lang w:eastAsia="en-GB"/>
              </w:rPr>
              <w:drawing>
                <wp:anchor distT="0" distB="0" distL="114300" distR="114300" simplePos="0" relativeHeight="251663360" behindDoc="0" locked="0" layoutInCell="1" allowOverlap="1" wp14:anchorId="27502D40" wp14:editId="67F5203F">
                  <wp:simplePos x="0" y="0"/>
                  <wp:positionH relativeFrom="margin">
                    <wp:posOffset>470574</wp:posOffset>
                  </wp:positionH>
                  <wp:positionV relativeFrom="margin">
                    <wp:posOffset>271465</wp:posOffset>
                  </wp:positionV>
                  <wp:extent cx="873125" cy="450850"/>
                  <wp:effectExtent l="0" t="0" r="3175" b="635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r="19588"/>
                          <a:stretch/>
                        </pic:blipFill>
                        <pic:spPr bwMode="auto">
                          <a:xfrm>
                            <a:off x="0" y="0"/>
                            <a:ext cx="873125" cy="450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tc>
        <w:tc>
          <w:tcPr>
            <w:tcW w:w="2835" w:type="dxa"/>
          </w:tcPr>
          <w:p w14:paraId="1DAFF3B2" w14:textId="67BEE40D" w:rsidR="00445690" w:rsidRDefault="00445690" w:rsidP="0028075E">
            <w:pPr>
              <w:jc w:val="center"/>
            </w:pPr>
            <w:r>
              <w:t>Short videos created by Prof. Kate Sullivan, a member of the medical board of the Immune Deficiency Foundation (IDF)</w:t>
            </w:r>
          </w:p>
        </w:tc>
        <w:tc>
          <w:tcPr>
            <w:tcW w:w="4820" w:type="dxa"/>
          </w:tcPr>
          <w:p w14:paraId="34E1C5BD" w14:textId="19078770" w:rsidR="00445690" w:rsidRDefault="00021272" w:rsidP="00445690">
            <w:hyperlink r:id="rId31" w:history="1">
              <w:r w:rsidR="00445690" w:rsidRPr="005F5240">
                <w:rPr>
                  <w:rStyle w:val="Hyperlink"/>
                </w:rPr>
                <w:t>https://youtu.be/ydk-Q959RJY</w:t>
              </w:r>
            </w:hyperlink>
            <w:r w:rsidR="00445690">
              <w:t xml:space="preserve">  (posted on 2020, March 3rd) </w:t>
            </w:r>
          </w:p>
          <w:p w14:paraId="380F2854" w14:textId="77777777" w:rsidR="00445690" w:rsidRDefault="00445690" w:rsidP="00445690">
            <w:pPr>
              <w:ind w:left="720" w:firstLine="720"/>
            </w:pPr>
          </w:p>
          <w:p w14:paraId="546BA2C0" w14:textId="69B3F6C7" w:rsidR="00445690" w:rsidRDefault="00021272" w:rsidP="00445690">
            <w:hyperlink r:id="rId32" w:history="1">
              <w:r w:rsidR="00445690" w:rsidRPr="005F5240">
                <w:rPr>
                  <w:rStyle w:val="Hyperlink"/>
                </w:rPr>
                <w:t>https://youtu.be/3DUKPXgYaYc</w:t>
              </w:r>
            </w:hyperlink>
            <w:r w:rsidR="00445690">
              <w:t xml:space="preserve">  (posted on 2020, March 10th)</w:t>
            </w:r>
          </w:p>
          <w:p w14:paraId="0224A8DE" w14:textId="77777777" w:rsidR="00445690" w:rsidRDefault="00445690"/>
        </w:tc>
      </w:tr>
      <w:tr w:rsidR="00864913" w14:paraId="4222209D" w14:textId="77777777" w:rsidTr="00E24518">
        <w:tc>
          <w:tcPr>
            <w:tcW w:w="3261" w:type="dxa"/>
          </w:tcPr>
          <w:p w14:paraId="6430DFA0" w14:textId="1B7757A6" w:rsidR="00445690" w:rsidRDefault="0032679B">
            <w:r w:rsidRPr="0022519C">
              <w:rPr>
                <w:noProof/>
                <w:lang w:eastAsia="en-GB"/>
              </w:rPr>
              <w:drawing>
                <wp:anchor distT="0" distB="0" distL="114300" distR="114300" simplePos="0" relativeHeight="251665408" behindDoc="0" locked="0" layoutInCell="1" allowOverlap="1" wp14:anchorId="1A36972C" wp14:editId="6CA56E7D">
                  <wp:simplePos x="0" y="0"/>
                  <wp:positionH relativeFrom="margin">
                    <wp:posOffset>360279</wp:posOffset>
                  </wp:positionH>
                  <wp:positionV relativeFrom="margin">
                    <wp:posOffset>40573</wp:posOffset>
                  </wp:positionV>
                  <wp:extent cx="577880" cy="48262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77880" cy="482625"/>
                          </a:xfrm>
                          <a:prstGeom prst="rect">
                            <a:avLst/>
                          </a:prstGeom>
                        </pic:spPr>
                      </pic:pic>
                    </a:graphicData>
                  </a:graphic>
                </wp:anchor>
              </w:drawing>
            </w:r>
            <w:r w:rsidRPr="00642ADF">
              <w:rPr>
                <w:noProof/>
                <w:lang w:eastAsia="en-GB"/>
              </w:rPr>
              <w:drawing>
                <wp:anchor distT="0" distB="0" distL="114300" distR="114300" simplePos="0" relativeHeight="251668480" behindDoc="0" locked="0" layoutInCell="1" allowOverlap="1" wp14:anchorId="60C1F211" wp14:editId="1721897F">
                  <wp:simplePos x="0" y="0"/>
                  <wp:positionH relativeFrom="margin">
                    <wp:posOffset>1341956</wp:posOffset>
                  </wp:positionH>
                  <wp:positionV relativeFrom="margin">
                    <wp:posOffset>98626</wp:posOffset>
                  </wp:positionV>
                  <wp:extent cx="319123" cy="336884"/>
                  <wp:effectExtent l="0" t="0" r="5080" b="635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l="16241" b="6925"/>
                          <a:stretch/>
                        </pic:blipFill>
                        <pic:spPr bwMode="auto">
                          <a:xfrm>
                            <a:off x="0" y="0"/>
                            <a:ext cx="319123" cy="336884"/>
                          </a:xfrm>
                          <a:prstGeom prst="rect">
                            <a:avLst/>
                          </a:prstGeom>
                          <a:ln>
                            <a:noFill/>
                          </a:ln>
                          <a:extLst>
                            <a:ext uri="{53640926-AAD7-44D8-BBD7-CCE9431645EC}">
                              <a14:shadowObscured xmlns:a14="http://schemas.microsoft.com/office/drawing/2010/main"/>
                            </a:ext>
                          </a:extLst>
                        </pic:spPr>
                      </pic:pic>
                    </a:graphicData>
                  </a:graphic>
                </wp:anchor>
              </w:drawing>
            </w:r>
          </w:p>
        </w:tc>
        <w:tc>
          <w:tcPr>
            <w:tcW w:w="2835" w:type="dxa"/>
          </w:tcPr>
          <w:p w14:paraId="41FFEAF8" w14:textId="3C5031DC" w:rsidR="00445690" w:rsidRDefault="00445690" w:rsidP="0028075E">
            <w:pPr>
              <w:jc w:val="center"/>
            </w:pPr>
            <w:r>
              <w:t>Consider following professional organisations on Twitter</w:t>
            </w:r>
            <w:r w:rsidR="0032679B">
              <w:t xml:space="preserve"> and Facebook</w:t>
            </w:r>
          </w:p>
        </w:tc>
        <w:tc>
          <w:tcPr>
            <w:tcW w:w="4820" w:type="dxa"/>
          </w:tcPr>
          <w:p w14:paraId="79E2CAE4" w14:textId="77777777" w:rsidR="00445690" w:rsidRDefault="00445690" w:rsidP="00642ADF">
            <w:pPr>
              <w:jc w:val="center"/>
              <w:rPr>
                <w:rFonts w:ascii="Segoe UI" w:hAnsi="Segoe UI" w:cs="Segoe UI"/>
                <w:color w:val="657786"/>
                <w:sz w:val="23"/>
                <w:szCs w:val="23"/>
                <w:shd w:val="clear" w:color="auto" w:fill="FFFFFF"/>
              </w:rPr>
            </w:pPr>
            <w:r>
              <w:rPr>
                <w:rFonts w:ascii="Segoe UI" w:hAnsi="Segoe UI" w:cs="Segoe UI"/>
                <w:color w:val="657786"/>
                <w:sz w:val="23"/>
                <w:szCs w:val="23"/>
                <w:shd w:val="clear" w:color="auto" w:fill="FFFFFF"/>
              </w:rPr>
              <w:t>@</w:t>
            </w:r>
            <w:proofErr w:type="spellStart"/>
            <w:r>
              <w:rPr>
                <w:rFonts w:ascii="Segoe UI" w:hAnsi="Segoe UI" w:cs="Segoe UI"/>
                <w:color w:val="657786"/>
                <w:sz w:val="23"/>
                <w:szCs w:val="23"/>
                <w:shd w:val="clear" w:color="auto" w:fill="FFFFFF"/>
              </w:rPr>
              <w:t>ipopi_info</w:t>
            </w:r>
            <w:proofErr w:type="spellEnd"/>
          </w:p>
          <w:p w14:paraId="7B04D909" w14:textId="26B4F0CD" w:rsidR="0032679B" w:rsidRDefault="0032679B" w:rsidP="00642ADF">
            <w:pPr>
              <w:jc w:val="center"/>
            </w:pPr>
            <w:r>
              <w:rPr>
                <w:noProof/>
                <w:lang w:eastAsia="en-GB"/>
              </w:rPr>
              <w:drawing>
                <wp:anchor distT="0" distB="0" distL="114300" distR="114300" simplePos="0" relativeHeight="251674624" behindDoc="0" locked="0" layoutInCell="1" allowOverlap="1" wp14:anchorId="6243118D" wp14:editId="76481069">
                  <wp:simplePos x="0" y="0"/>
                  <wp:positionH relativeFrom="margin">
                    <wp:posOffset>575879</wp:posOffset>
                  </wp:positionH>
                  <wp:positionV relativeFrom="margin">
                    <wp:posOffset>251460</wp:posOffset>
                  </wp:positionV>
                  <wp:extent cx="1933575" cy="384810"/>
                  <wp:effectExtent l="0" t="0" r="9525" b="0"/>
                  <wp:wrapSquare wrapText="bothSides"/>
                  <wp:docPr id="8" name="Picture 8" descr="Image result for pid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iduk"/>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33575" cy="384810"/>
                          </a:xfrm>
                          <a:prstGeom prst="rect">
                            <a:avLst/>
                          </a:prstGeom>
                          <a:noFill/>
                          <a:ln>
                            <a:noFill/>
                          </a:ln>
                        </pic:spPr>
                      </pic:pic>
                    </a:graphicData>
                  </a:graphic>
                </wp:anchor>
              </w:drawing>
            </w:r>
          </w:p>
          <w:p w14:paraId="22638B92" w14:textId="77777777" w:rsidR="0032679B" w:rsidRDefault="0032679B" w:rsidP="00642ADF">
            <w:pPr>
              <w:jc w:val="center"/>
            </w:pPr>
          </w:p>
          <w:p w14:paraId="11E610E0" w14:textId="70A5E0FB" w:rsidR="0032679B" w:rsidRDefault="0032679B" w:rsidP="00642ADF">
            <w:pPr>
              <w:jc w:val="center"/>
            </w:pPr>
          </w:p>
        </w:tc>
      </w:tr>
    </w:tbl>
    <w:p w14:paraId="698DF6DB" w14:textId="42400D9D" w:rsidR="00445690" w:rsidRDefault="00445690"/>
    <w:p w14:paraId="427722B7" w14:textId="6F7BA82F" w:rsidR="000A5AB3" w:rsidRDefault="000A5AB3"/>
    <w:p w14:paraId="11A6C313" w14:textId="69188832" w:rsidR="000A5AB3" w:rsidRDefault="000A5AB3" w:rsidP="00787C9F">
      <w:r>
        <w:t>Created 17</w:t>
      </w:r>
      <w:r w:rsidRPr="000A5AB3">
        <w:rPr>
          <w:vertAlign w:val="superscript"/>
        </w:rPr>
        <w:t>th</w:t>
      </w:r>
      <w:r>
        <w:t xml:space="preserve"> March 2020</w:t>
      </w:r>
      <w:r w:rsidR="00787C9F">
        <w:t xml:space="preserve">. </w:t>
      </w:r>
      <w:r>
        <w:t>Reviewed 18</w:t>
      </w:r>
      <w:r w:rsidRPr="000A5AB3">
        <w:rPr>
          <w:vertAlign w:val="superscript"/>
        </w:rPr>
        <w:t>th</w:t>
      </w:r>
      <w:r>
        <w:t xml:space="preserve"> March 2020</w:t>
      </w:r>
      <w:r w:rsidR="00787C9F">
        <w:t xml:space="preserve">. </w:t>
      </w:r>
      <w:r w:rsidRPr="00567A31">
        <w:rPr>
          <w:highlight w:val="yellow"/>
        </w:rPr>
        <w:t>Site updated:</w:t>
      </w:r>
      <w:r>
        <w:t xml:space="preserve"> </w:t>
      </w:r>
    </w:p>
    <w:p w14:paraId="0B5331B6" w14:textId="77777777" w:rsidR="000A5AB3" w:rsidRDefault="000A5AB3"/>
    <w:sectPr w:rsidR="000A5AB3">
      <w:headerReference w:type="default" r:id="rId3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870AE0" w14:textId="77777777" w:rsidR="00021272" w:rsidRDefault="00021272" w:rsidP="00C014F6">
      <w:pPr>
        <w:spacing w:after="0" w:line="240" w:lineRule="auto"/>
      </w:pPr>
      <w:r>
        <w:separator/>
      </w:r>
    </w:p>
  </w:endnote>
  <w:endnote w:type="continuationSeparator" w:id="0">
    <w:p w14:paraId="755C3BCB" w14:textId="77777777" w:rsidR="00021272" w:rsidRDefault="00021272" w:rsidP="00C014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D696FD" w14:textId="77777777" w:rsidR="00021272" w:rsidRDefault="00021272" w:rsidP="00C014F6">
      <w:pPr>
        <w:spacing w:after="0" w:line="240" w:lineRule="auto"/>
      </w:pPr>
      <w:r>
        <w:separator/>
      </w:r>
    </w:p>
  </w:footnote>
  <w:footnote w:type="continuationSeparator" w:id="0">
    <w:p w14:paraId="33E85BDA" w14:textId="77777777" w:rsidR="00021272" w:rsidRDefault="00021272" w:rsidP="00C014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DDFEB4" w14:textId="0BD27AEA" w:rsidR="00C014F6" w:rsidRDefault="00C014F6">
    <w:pPr>
      <w:pStyle w:val="Header"/>
    </w:pPr>
    <w:r>
      <w:t>17</w:t>
    </w:r>
    <w:r w:rsidRPr="00C014F6">
      <w:rPr>
        <w:vertAlign w:val="superscript"/>
      </w:rPr>
      <w:t>th</w:t>
    </w:r>
    <w:r>
      <w:t xml:space="preserve"> March 2020</w:t>
    </w:r>
    <w:r>
      <w:tab/>
      <w:t>Version 0.1</w:t>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611BC"/>
    <w:multiLevelType w:val="hybridMultilevel"/>
    <w:tmpl w:val="E1A2A7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1F689E"/>
    <w:multiLevelType w:val="hybridMultilevel"/>
    <w:tmpl w:val="975C3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6007A2"/>
    <w:multiLevelType w:val="hybridMultilevel"/>
    <w:tmpl w:val="27845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F13580"/>
    <w:multiLevelType w:val="hybridMultilevel"/>
    <w:tmpl w:val="5FD01A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9A0430A"/>
    <w:multiLevelType w:val="hybridMultilevel"/>
    <w:tmpl w:val="29C6F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38702A"/>
    <w:multiLevelType w:val="hybridMultilevel"/>
    <w:tmpl w:val="B8D69F4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A17"/>
    <w:rsid w:val="000110DE"/>
    <w:rsid w:val="00014ADB"/>
    <w:rsid w:val="00021272"/>
    <w:rsid w:val="00033F5C"/>
    <w:rsid w:val="00037442"/>
    <w:rsid w:val="000429D2"/>
    <w:rsid w:val="00046C82"/>
    <w:rsid w:val="00052274"/>
    <w:rsid w:val="00053C5D"/>
    <w:rsid w:val="0006513C"/>
    <w:rsid w:val="000869C3"/>
    <w:rsid w:val="00096CB8"/>
    <w:rsid w:val="000A5AB3"/>
    <w:rsid w:val="000B3AEA"/>
    <w:rsid w:val="000D236C"/>
    <w:rsid w:val="000D5270"/>
    <w:rsid w:val="000E59FB"/>
    <w:rsid w:val="000F7D16"/>
    <w:rsid w:val="00105CDB"/>
    <w:rsid w:val="00112F36"/>
    <w:rsid w:val="00134A8E"/>
    <w:rsid w:val="00153568"/>
    <w:rsid w:val="001574F7"/>
    <w:rsid w:val="00164A70"/>
    <w:rsid w:val="0016665F"/>
    <w:rsid w:val="001836DC"/>
    <w:rsid w:val="00186A81"/>
    <w:rsid w:val="00191B5D"/>
    <w:rsid w:val="00195FDE"/>
    <w:rsid w:val="001A3725"/>
    <w:rsid w:val="001B1B34"/>
    <w:rsid w:val="001B44D7"/>
    <w:rsid w:val="001C0007"/>
    <w:rsid w:val="001D38DB"/>
    <w:rsid w:val="001D59FE"/>
    <w:rsid w:val="001E569E"/>
    <w:rsid w:val="001F4FDA"/>
    <w:rsid w:val="00203E0F"/>
    <w:rsid w:val="00212B57"/>
    <w:rsid w:val="00213E9E"/>
    <w:rsid w:val="002237C4"/>
    <w:rsid w:val="0022519C"/>
    <w:rsid w:val="002326A9"/>
    <w:rsid w:val="00232D8F"/>
    <w:rsid w:val="002647BC"/>
    <w:rsid w:val="0028075E"/>
    <w:rsid w:val="002807ED"/>
    <w:rsid w:val="002A31CF"/>
    <w:rsid w:val="002A3963"/>
    <w:rsid w:val="002B4CF0"/>
    <w:rsid w:val="002B7E78"/>
    <w:rsid w:val="002C04B5"/>
    <w:rsid w:val="002C5616"/>
    <w:rsid w:val="002D5B1B"/>
    <w:rsid w:val="002E094A"/>
    <w:rsid w:val="002E0D13"/>
    <w:rsid w:val="002F5CA8"/>
    <w:rsid w:val="00302844"/>
    <w:rsid w:val="003058AB"/>
    <w:rsid w:val="00312E7E"/>
    <w:rsid w:val="00325133"/>
    <w:rsid w:val="0032679B"/>
    <w:rsid w:val="00327DEF"/>
    <w:rsid w:val="003305BA"/>
    <w:rsid w:val="003428BA"/>
    <w:rsid w:val="0034573F"/>
    <w:rsid w:val="0035589B"/>
    <w:rsid w:val="0037005C"/>
    <w:rsid w:val="0037356D"/>
    <w:rsid w:val="00375A9F"/>
    <w:rsid w:val="00384375"/>
    <w:rsid w:val="00384EB4"/>
    <w:rsid w:val="00387685"/>
    <w:rsid w:val="003C2B7D"/>
    <w:rsid w:val="003C3CFE"/>
    <w:rsid w:val="003E0531"/>
    <w:rsid w:val="00400213"/>
    <w:rsid w:val="00400541"/>
    <w:rsid w:val="0041214B"/>
    <w:rsid w:val="00422FC1"/>
    <w:rsid w:val="004242FC"/>
    <w:rsid w:val="00426880"/>
    <w:rsid w:val="00437A17"/>
    <w:rsid w:val="00441019"/>
    <w:rsid w:val="00445690"/>
    <w:rsid w:val="00461B75"/>
    <w:rsid w:val="00470D3B"/>
    <w:rsid w:val="00472744"/>
    <w:rsid w:val="00474541"/>
    <w:rsid w:val="00477022"/>
    <w:rsid w:val="00477060"/>
    <w:rsid w:val="004854EC"/>
    <w:rsid w:val="004A214D"/>
    <w:rsid w:val="004A4DC9"/>
    <w:rsid w:val="004A7476"/>
    <w:rsid w:val="004B1F83"/>
    <w:rsid w:val="004B6EF4"/>
    <w:rsid w:val="004F5ECC"/>
    <w:rsid w:val="004F7A1A"/>
    <w:rsid w:val="005249A8"/>
    <w:rsid w:val="00531E13"/>
    <w:rsid w:val="005340D7"/>
    <w:rsid w:val="00537156"/>
    <w:rsid w:val="00543180"/>
    <w:rsid w:val="005567C0"/>
    <w:rsid w:val="005627C3"/>
    <w:rsid w:val="00567A31"/>
    <w:rsid w:val="0059245D"/>
    <w:rsid w:val="005A1AEE"/>
    <w:rsid w:val="005A3A9E"/>
    <w:rsid w:val="005A4C1E"/>
    <w:rsid w:val="005B2033"/>
    <w:rsid w:val="005B2597"/>
    <w:rsid w:val="005D0191"/>
    <w:rsid w:val="005D4F78"/>
    <w:rsid w:val="005E4A34"/>
    <w:rsid w:val="005E4CC1"/>
    <w:rsid w:val="00602C81"/>
    <w:rsid w:val="00614CAC"/>
    <w:rsid w:val="00615834"/>
    <w:rsid w:val="00635775"/>
    <w:rsid w:val="00640056"/>
    <w:rsid w:val="00642ADF"/>
    <w:rsid w:val="00643746"/>
    <w:rsid w:val="00643A00"/>
    <w:rsid w:val="00647324"/>
    <w:rsid w:val="00653488"/>
    <w:rsid w:val="006633D8"/>
    <w:rsid w:val="00691174"/>
    <w:rsid w:val="006945A2"/>
    <w:rsid w:val="006A311A"/>
    <w:rsid w:val="006A6DA6"/>
    <w:rsid w:val="006A7A27"/>
    <w:rsid w:val="006B7C86"/>
    <w:rsid w:val="006C5B57"/>
    <w:rsid w:val="006C6EA8"/>
    <w:rsid w:val="006D2C0D"/>
    <w:rsid w:val="006D4C70"/>
    <w:rsid w:val="006E04B0"/>
    <w:rsid w:val="006E1F96"/>
    <w:rsid w:val="006F5E5C"/>
    <w:rsid w:val="0070368F"/>
    <w:rsid w:val="007127A4"/>
    <w:rsid w:val="00717B8F"/>
    <w:rsid w:val="00723445"/>
    <w:rsid w:val="0072771D"/>
    <w:rsid w:val="00744064"/>
    <w:rsid w:val="0074662C"/>
    <w:rsid w:val="00753821"/>
    <w:rsid w:val="00762E63"/>
    <w:rsid w:val="0077512D"/>
    <w:rsid w:val="00786029"/>
    <w:rsid w:val="007875D3"/>
    <w:rsid w:val="00787C9F"/>
    <w:rsid w:val="007C6D48"/>
    <w:rsid w:val="007D265F"/>
    <w:rsid w:val="007D46A8"/>
    <w:rsid w:val="007E435E"/>
    <w:rsid w:val="007F1DE5"/>
    <w:rsid w:val="008142AC"/>
    <w:rsid w:val="00823780"/>
    <w:rsid w:val="008422CC"/>
    <w:rsid w:val="00845BBE"/>
    <w:rsid w:val="0085049C"/>
    <w:rsid w:val="00852493"/>
    <w:rsid w:val="008530C1"/>
    <w:rsid w:val="00856DF4"/>
    <w:rsid w:val="00864913"/>
    <w:rsid w:val="00866AEC"/>
    <w:rsid w:val="00872D5F"/>
    <w:rsid w:val="008765C3"/>
    <w:rsid w:val="00892AA5"/>
    <w:rsid w:val="0089362C"/>
    <w:rsid w:val="008D09A5"/>
    <w:rsid w:val="008E06A2"/>
    <w:rsid w:val="008E5311"/>
    <w:rsid w:val="008E7EF2"/>
    <w:rsid w:val="008F26D8"/>
    <w:rsid w:val="0090010A"/>
    <w:rsid w:val="009463EB"/>
    <w:rsid w:val="009976B6"/>
    <w:rsid w:val="009A4401"/>
    <w:rsid w:val="009A6ADD"/>
    <w:rsid w:val="009B6924"/>
    <w:rsid w:val="009F77E6"/>
    <w:rsid w:val="00A04CCA"/>
    <w:rsid w:val="00A261F4"/>
    <w:rsid w:val="00A36AB0"/>
    <w:rsid w:val="00A40FFA"/>
    <w:rsid w:val="00A80448"/>
    <w:rsid w:val="00A8722D"/>
    <w:rsid w:val="00A87893"/>
    <w:rsid w:val="00A91F16"/>
    <w:rsid w:val="00A97641"/>
    <w:rsid w:val="00AB302D"/>
    <w:rsid w:val="00AC2E50"/>
    <w:rsid w:val="00AE7BCA"/>
    <w:rsid w:val="00AF220F"/>
    <w:rsid w:val="00AF5CBA"/>
    <w:rsid w:val="00B20DAF"/>
    <w:rsid w:val="00B21FFA"/>
    <w:rsid w:val="00B238A1"/>
    <w:rsid w:val="00B26547"/>
    <w:rsid w:val="00B41E4C"/>
    <w:rsid w:val="00B660CE"/>
    <w:rsid w:val="00B662AC"/>
    <w:rsid w:val="00B708BB"/>
    <w:rsid w:val="00B82FD1"/>
    <w:rsid w:val="00B9385D"/>
    <w:rsid w:val="00BA4C6D"/>
    <w:rsid w:val="00BC05A1"/>
    <w:rsid w:val="00BD6F1F"/>
    <w:rsid w:val="00BE1593"/>
    <w:rsid w:val="00BE7EB5"/>
    <w:rsid w:val="00BF437E"/>
    <w:rsid w:val="00BF4842"/>
    <w:rsid w:val="00C014F6"/>
    <w:rsid w:val="00C302C0"/>
    <w:rsid w:val="00C424A3"/>
    <w:rsid w:val="00C619AC"/>
    <w:rsid w:val="00C724D2"/>
    <w:rsid w:val="00C74040"/>
    <w:rsid w:val="00C853A4"/>
    <w:rsid w:val="00CB67E8"/>
    <w:rsid w:val="00CC4221"/>
    <w:rsid w:val="00CE091C"/>
    <w:rsid w:val="00CF5842"/>
    <w:rsid w:val="00D0173E"/>
    <w:rsid w:val="00D22C1B"/>
    <w:rsid w:val="00D22C61"/>
    <w:rsid w:val="00D24607"/>
    <w:rsid w:val="00D465E4"/>
    <w:rsid w:val="00D521FD"/>
    <w:rsid w:val="00D621E0"/>
    <w:rsid w:val="00D72234"/>
    <w:rsid w:val="00D7415D"/>
    <w:rsid w:val="00D76C9E"/>
    <w:rsid w:val="00D87511"/>
    <w:rsid w:val="00DA3EFC"/>
    <w:rsid w:val="00DA4AE2"/>
    <w:rsid w:val="00DC3F0D"/>
    <w:rsid w:val="00DC7DD6"/>
    <w:rsid w:val="00DE31A9"/>
    <w:rsid w:val="00DE33B4"/>
    <w:rsid w:val="00DE5AD9"/>
    <w:rsid w:val="00DF32E5"/>
    <w:rsid w:val="00DF6B86"/>
    <w:rsid w:val="00E17B20"/>
    <w:rsid w:val="00E24518"/>
    <w:rsid w:val="00E2514E"/>
    <w:rsid w:val="00E32241"/>
    <w:rsid w:val="00E362ED"/>
    <w:rsid w:val="00E43564"/>
    <w:rsid w:val="00E44537"/>
    <w:rsid w:val="00E45466"/>
    <w:rsid w:val="00E503E3"/>
    <w:rsid w:val="00E562EE"/>
    <w:rsid w:val="00E663EC"/>
    <w:rsid w:val="00E9076B"/>
    <w:rsid w:val="00E921EA"/>
    <w:rsid w:val="00EA1AA0"/>
    <w:rsid w:val="00EA4236"/>
    <w:rsid w:val="00EA68B2"/>
    <w:rsid w:val="00EB62DB"/>
    <w:rsid w:val="00ED2EF4"/>
    <w:rsid w:val="00ED3619"/>
    <w:rsid w:val="00F00BAA"/>
    <w:rsid w:val="00F22EA0"/>
    <w:rsid w:val="00F22FD6"/>
    <w:rsid w:val="00F24985"/>
    <w:rsid w:val="00F25B63"/>
    <w:rsid w:val="00F343E8"/>
    <w:rsid w:val="00F42C07"/>
    <w:rsid w:val="00F560C2"/>
    <w:rsid w:val="00F7031A"/>
    <w:rsid w:val="00F82C36"/>
    <w:rsid w:val="00FA7167"/>
    <w:rsid w:val="00FB6386"/>
    <w:rsid w:val="00FC273B"/>
    <w:rsid w:val="00FD7C13"/>
    <w:rsid w:val="00FE1924"/>
    <w:rsid w:val="00FE265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32D647"/>
  <w15:chartTrackingRefBased/>
  <w15:docId w15:val="{F45E944D-D2DB-4EE6-9BF5-85F0F160E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014F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C05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05A1"/>
    <w:rPr>
      <w:rFonts w:ascii="Segoe UI" w:hAnsi="Segoe UI" w:cs="Segoe UI"/>
      <w:sz w:val="18"/>
      <w:szCs w:val="18"/>
    </w:rPr>
  </w:style>
  <w:style w:type="character" w:styleId="Hyperlink">
    <w:name w:val="Hyperlink"/>
    <w:basedOn w:val="DefaultParagraphFont"/>
    <w:uiPriority w:val="99"/>
    <w:unhideWhenUsed/>
    <w:rsid w:val="00892AA5"/>
    <w:rPr>
      <w:color w:val="0000FF"/>
      <w:u w:val="single"/>
    </w:rPr>
  </w:style>
  <w:style w:type="paragraph" w:styleId="ListParagraph">
    <w:name w:val="List Paragraph"/>
    <w:basedOn w:val="Normal"/>
    <w:uiPriority w:val="34"/>
    <w:qFormat/>
    <w:rsid w:val="00203E0F"/>
    <w:pPr>
      <w:ind w:left="720"/>
      <w:contextualSpacing/>
    </w:pPr>
  </w:style>
  <w:style w:type="character" w:customStyle="1" w:styleId="Heading1Char">
    <w:name w:val="Heading 1 Char"/>
    <w:basedOn w:val="DefaultParagraphFont"/>
    <w:link w:val="Heading1"/>
    <w:uiPriority w:val="9"/>
    <w:rsid w:val="00C014F6"/>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014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14F6"/>
  </w:style>
  <w:style w:type="paragraph" w:styleId="Footer">
    <w:name w:val="footer"/>
    <w:basedOn w:val="Normal"/>
    <w:link w:val="FooterChar"/>
    <w:uiPriority w:val="99"/>
    <w:unhideWhenUsed/>
    <w:rsid w:val="00C014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14F6"/>
  </w:style>
  <w:style w:type="character" w:styleId="FollowedHyperlink">
    <w:name w:val="FollowedHyperlink"/>
    <w:basedOn w:val="DefaultParagraphFont"/>
    <w:uiPriority w:val="99"/>
    <w:semiHidden/>
    <w:unhideWhenUsed/>
    <w:rsid w:val="00ED2EF4"/>
    <w:rPr>
      <w:color w:val="954F72" w:themeColor="followedHyperlink"/>
      <w:u w:val="single"/>
    </w:rPr>
  </w:style>
  <w:style w:type="character" w:customStyle="1" w:styleId="UnresolvedMention">
    <w:name w:val="Unresolved Mention"/>
    <w:basedOn w:val="DefaultParagraphFont"/>
    <w:uiPriority w:val="99"/>
    <w:semiHidden/>
    <w:unhideWhenUsed/>
    <w:rsid w:val="00CC4221"/>
    <w:rPr>
      <w:color w:val="605E5C"/>
      <w:shd w:val="clear" w:color="auto" w:fill="E1DFDD"/>
    </w:rPr>
  </w:style>
  <w:style w:type="table" w:styleId="TableGrid">
    <w:name w:val="Table Grid"/>
    <w:basedOn w:val="TableNormal"/>
    <w:uiPriority w:val="39"/>
    <w:rsid w:val="00445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980887">
      <w:bodyDiv w:val="1"/>
      <w:marLeft w:val="0"/>
      <w:marRight w:val="0"/>
      <w:marTop w:val="0"/>
      <w:marBottom w:val="0"/>
      <w:divBdr>
        <w:top w:val="none" w:sz="0" w:space="0" w:color="auto"/>
        <w:left w:val="none" w:sz="0" w:space="0" w:color="auto"/>
        <w:bottom w:val="none" w:sz="0" w:space="0" w:color="auto"/>
        <w:right w:val="none" w:sz="0" w:space="0" w:color="auto"/>
      </w:divBdr>
    </w:div>
    <w:div w:id="600644903">
      <w:bodyDiv w:val="1"/>
      <w:marLeft w:val="0"/>
      <w:marRight w:val="0"/>
      <w:marTop w:val="0"/>
      <w:marBottom w:val="0"/>
      <w:divBdr>
        <w:top w:val="none" w:sz="0" w:space="0" w:color="auto"/>
        <w:left w:val="none" w:sz="0" w:space="0" w:color="auto"/>
        <w:bottom w:val="none" w:sz="0" w:space="0" w:color="auto"/>
        <w:right w:val="none" w:sz="0" w:space="0" w:color="auto"/>
      </w:divBdr>
    </w:div>
    <w:div w:id="612909427">
      <w:bodyDiv w:val="1"/>
      <w:marLeft w:val="0"/>
      <w:marRight w:val="0"/>
      <w:marTop w:val="0"/>
      <w:marBottom w:val="0"/>
      <w:divBdr>
        <w:top w:val="none" w:sz="0" w:space="0" w:color="auto"/>
        <w:left w:val="none" w:sz="0" w:space="0" w:color="auto"/>
        <w:bottom w:val="none" w:sz="0" w:space="0" w:color="auto"/>
        <w:right w:val="none" w:sz="0" w:space="0" w:color="auto"/>
      </w:divBdr>
    </w:div>
    <w:div w:id="1061709837">
      <w:bodyDiv w:val="1"/>
      <w:marLeft w:val="0"/>
      <w:marRight w:val="0"/>
      <w:marTop w:val="0"/>
      <w:marBottom w:val="0"/>
      <w:divBdr>
        <w:top w:val="none" w:sz="0" w:space="0" w:color="auto"/>
        <w:left w:val="none" w:sz="0" w:space="0" w:color="auto"/>
        <w:bottom w:val="none" w:sz="0" w:space="0" w:color="auto"/>
        <w:right w:val="none" w:sz="0" w:space="0" w:color="auto"/>
      </w:divBdr>
    </w:div>
    <w:div w:id="1502235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popi.org/wp-content/uploads/2020/03/COVID19_Mar13v1_EN.pdf" TargetMode="External"/><Relationship Id="rId18" Type="http://schemas.openxmlformats.org/officeDocument/2006/relationships/hyperlink" Target="https://www.gov.uk/government/publications/covid-19-guidance-on-social-distancing-and-for-vulnerable-people/guidance-on-social-distancing-for-everyone-in-the-uk-and-protecting-older-people-and-vulnerable-adults" TargetMode="Externa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yperlink" Target="https://phw.nhs.wales/topics/latest-information-on-novel-coronavirus-covid-19/what-to-do-if-you-have-symptoms-of-coronavirus/" TargetMode="External"/><Relationship Id="rId34"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yperlink" Target="https://eur03.safelinks.protection.outlook.com/?url=https%3A%2F%2Fwww.gov.uk%2Fguidance%2Fcoronavirus-covid-19-information-for-the-public&amp;data=02%7C01%7CPonsfordM%40cardiff.ac.uk%7C4ec9c5aec58b4358407808d7cb1f7ef8%7Cbdb74b3095684856bdbf06759778fcbc%7C1%7C0%7C637201208449272319&amp;sdata=F84BePRzpCkgvdT%2BA67xHjLZ27SET5BwkWnjrDYghW0%3D&amp;reserved=0" TargetMode="External"/><Relationship Id="rId25" Type="http://schemas.openxmlformats.org/officeDocument/2006/relationships/hyperlink" Target="https://coronavirus.jhu.edu/" TargetMode="External"/><Relationship Id="rId33" Type="http://schemas.openxmlformats.org/officeDocument/2006/relationships/image" Target="media/image6.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nhs.wales/topics/latest-information-on-novel-coronavirus-covid-19/" TargetMode="External"/><Relationship Id="rId20" Type="http://schemas.openxmlformats.org/officeDocument/2006/relationships/hyperlink" Target="https://www.niaid.nih.gov/news-events/nih-clinical-trial-remdesivir-treat-covid-19-begins" TargetMode="External"/><Relationship Id="rId29" Type="http://schemas.openxmlformats.org/officeDocument/2006/relationships/hyperlink" Target="https://phw.nhs.wales/topics/latest-information-on-novel-coronavirus-covid-1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ogle.co.uk/url?sa=i&amp;rct=j&amp;q=&amp;esrc=s&amp;source=images&amp;cd=&amp;cad=rja&amp;uact=8&amp;ved=2ahUKEwjapLHP0KveAhUP36QKHfm_Cr8QjRx6BAgBEAQ&amp;url=http://www.piduk.org/static/media/up/News-Letter-2015PDF.pdf&amp;psig=AOvVaw1eRpoBuL9EZoIdXvINWZJw&amp;ust=1540901786341155" TargetMode="External"/><Relationship Id="rId24" Type="http://schemas.openxmlformats.org/officeDocument/2006/relationships/hyperlink" Target="https://www.who.int/emergencies/diseases/novel-coronavirus-2019" TargetMode="External"/><Relationship Id="rId32" Type="http://schemas.openxmlformats.org/officeDocument/2006/relationships/hyperlink" Target="https://youtu.be/3DUKPXgYaYc"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hw.nhs.wales/topics/latest-information-on-novel-coronavirus-covid-19/" TargetMode="External"/><Relationship Id="rId23" Type="http://schemas.openxmlformats.org/officeDocument/2006/relationships/image" Target="media/image2.png"/><Relationship Id="rId28" Type="http://schemas.openxmlformats.org/officeDocument/2006/relationships/image" Target="media/image4.png"/><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www.nih.gov/news-events/news-releases/nih-clinical-trial-investigational-vaccine-covid-19-begins" TargetMode="External"/><Relationship Id="rId31" Type="http://schemas.openxmlformats.org/officeDocument/2006/relationships/hyperlink" Target="https://youtu.be/ydk-Q959RJ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ronavirus.jhu.edu/" TargetMode="External"/><Relationship Id="rId22" Type="http://schemas.openxmlformats.org/officeDocument/2006/relationships/hyperlink" Target="https://ipopi.org/wp-content/uploads/2020/03/COVID19_Mar13v1_EN.pdf" TargetMode="External"/><Relationship Id="rId27" Type="http://schemas.openxmlformats.org/officeDocument/2006/relationships/hyperlink" Target="https://www.gov.uk/government/topical-events/coronavirus-covid-19-uk-government-response" TargetMode="External"/><Relationship Id="rId30" Type="http://schemas.openxmlformats.org/officeDocument/2006/relationships/image" Target="media/image5.png"/><Relationship Id="rId35"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B15EDE21EDAC42BEC58CA4BFEAF27C" ma:contentTypeVersion="13" ma:contentTypeDescription="Create a new document." ma:contentTypeScope="" ma:versionID="a088191323c692d2c8201b6afd6d580f">
  <xsd:schema xmlns:xsd="http://www.w3.org/2001/XMLSchema" xmlns:xs="http://www.w3.org/2001/XMLSchema" xmlns:p="http://schemas.microsoft.com/office/2006/metadata/properties" xmlns:ns3="09cfed95-9412-47f5-a07b-8666eb12ebc6" xmlns:ns4="c68fc841-2dac-4615-92e7-fd582c23c8b3" targetNamespace="http://schemas.microsoft.com/office/2006/metadata/properties" ma:root="true" ma:fieldsID="db5ca8d4796cacefe7d910bf539fed4c" ns3:_="" ns4:_="">
    <xsd:import namespace="09cfed95-9412-47f5-a07b-8666eb12ebc6"/>
    <xsd:import namespace="c68fc841-2dac-4615-92e7-fd582c23c8b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cfed95-9412-47f5-a07b-8666eb12eb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68fc841-2dac-4615-92e7-fd582c23c8b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53EE3-A2CB-47A5-BBCD-22504E343A96}">
  <ds:schemaRefs>
    <ds:schemaRef ds:uri="http://schemas.microsoft.com/sharepoint/v3/contenttype/forms"/>
  </ds:schemaRefs>
</ds:datastoreItem>
</file>

<file path=customXml/itemProps2.xml><?xml version="1.0" encoding="utf-8"?>
<ds:datastoreItem xmlns:ds="http://schemas.openxmlformats.org/officeDocument/2006/customXml" ds:itemID="{66E36192-028D-4AFE-81C1-8D36F1609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cfed95-9412-47f5-a07b-8666eb12ebc6"/>
    <ds:schemaRef ds:uri="c68fc841-2dac-4615-92e7-fd582c23c8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07CC0E-53D2-4ED0-9F88-A8E7E948596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4DF032A-37C7-4E10-B3D7-FB26E8E45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2300</Words>
  <Characters>13110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Ponsford</dc:creator>
  <cp:keywords/>
  <dc:description/>
  <cp:lastModifiedBy>Tariq El-shanawany (Cardiff and Vale UHB - Immunology)</cp:lastModifiedBy>
  <cp:revision>2</cp:revision>
  <dcterms:created xsi:type="dcterms:W3CDTF">2020-03-20T08:53:00Z</dcterms:created>
  <dcterms:modified xsi:type="dcterms:W3CDTF">2020-03-20T08:53:00Z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0x0101001DB15EDE21EDAC42BEC58CA4BFEAF27C</vt:lpwstr>
  </property>
</Properties>
</file>