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E94DA" w14:textId="77777777" w:rsidR="00345F2D" w:rsidRPr="00874443" w:rsidRDefault="00874443" w:rsidP="00874443">
      <w:pPr>
        <w:jc w:val="center"/>
        <w:rPr>
          <w:rFonts w:ascii="Arial" w:hAnsi="Arial" w:cs="Arial"/>
          <w:b/>
          <w:sz w:val="56"/>
          <w:szCs w:val="56"/>
        </w:rPr>
      </w:pPr>
      <w:r w:rsidRPr="00874443">
        <w:rPr>
          <w:rFonts w:ascii="Arial" w:eastAsia="Arial" w:hAnsi="Arial" w:cs="Arial"/>
          <w:b/>
          <w:sz w:val="56"/>
          <w:szCs w:val="56"/>
          <w:lang w:bidi="cy-GB"/>
        </w:rPr>
        <w:t>BWS GWENNOL Ysbyty Athrofaol Cymru – Ysbyty Athrofaol Llandochau</w:t>
      </w:r>
    </w:p>
    <w:p w14:paraId="2C012A51" w14:textId="77777777" w:rsidR="00874443" w:rsidRDefault="00874443"/>
    <w:tbl>
      <w:tblPr>
        <w:tblW w:w="9489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1"/>
        <w:gridCol w:w="4678"/>
      </w:tblGrid>
      <w:tr w:rsidR="00874443" w:rsidRPr="00874443" w14:paraId="09753DA5" w14:textId="77777777" w:rsidTr="00874443">
        <w:trPr>
          <w:trHeight w:val="1078"/>
        </w:trPr>
        <w:tc>
          <w:tcPr>
            <w:tcW w:w="48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C124F7" w14:textId="77777777" w:rsidR="00874443" w:rsidRPr="00874443" w:rsidRDefault="00874443">
            <w:pPr>
              <w:jc w:val="center"/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b/>
                <w:color w:val="000000"/>
                <w:sz w:val="40"/>
                <w:szCs w:val="40"/>
                <w:lang w:bidi="cy-GB"/>
              </w:rPr>
              <w:t>Prif Gyntedd YAC</w:t>
            </w:r>
          </w:p>
        </w:tc>
        <w:tc>
          <w:tcPr>
            <w:tcW w:w="46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B3F2C4" w14:textId="77777777" w:rsidR="00874443" w:rsidRPr="00874443" w:rsidRDefault="00874443">
            <w:pPr>
              <w:jc w:val="center"/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b/>
                <w:color w:val="000000"/>
                <w:sz w:val="40"/>
                <w:szCs w:val="40"/>
                <w:lang w:bidi="cy-GB"/>
              </w:rPr>
              <w:t>Plaza YALl</w:t>
            </w:r>
          </w:p>
        </w:tc>
      </w:tr>
      <w:tr w:rsidR="00874443" w:rsidRPr="00874443" w14:paraId="01BBBACD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AA0C1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07:00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8606B3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07:45</w:t>
            </w:r>
          </w:p>
        </w:tc>
      </w:tr>
      <w:tr w:rsidR="00874443" w:rsidRPr="00874443" w14:paraId="6B39F227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F9FFAD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08:30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D241FB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09:15</w:t>
            </w:r>
          </w:p>
        </w:tc>
      </w:tr>
      <w:tr w:rsidR="00874443" w:rsidRPr="00874443" w14:paraId="442E73CF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0BB64F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10:00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5DBD28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10:45</w:t>
            </w:r>
          </w:p>
        </w:tc>
      </w:tr>
      <w:tr w:rsidR="00874443" w:rsidRPr="00874443" w14:paraId="408045C1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1DA297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11:30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F36542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12:15</w:t>
            </w:r>
          </w:p>
        </w:tc>
      </w:tr>
      <w:tr w:rsidR="00874443" w:rsidRPr="00874443" w14:paraId="0229FE92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00E079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13:00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B02FE4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13:45</w:t>
            </w:r>
          </w:p>
        </w:tc>
      </w:tr>
      <w:tr w:rsidR="00874443" w:rsidRPr="00874443" w14:paraId="7A4A7B28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17D81F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14:30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CADB43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15:15</w:t>
            </w:r>
          </w:p>
        </w:tc>
      </w:tr>
      <w:tr w:rsidR="00874443" w:rsidRPr="00874443" w14:paraId="62A953E3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639F93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16:00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D8F91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16:45</w:t>
            </w:r>
          </w:p>
        </w:tc>
      </w:tr>
      <w:tr w:rsidR="00874443" w:rsidRPr="00874443" w14:paraId="36C42579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041DBC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17:30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F568D9" w14:textId="77777777"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eastAsia="Arial" w:hAnsi="Arial" w:cs="Arial"/>
                <w:color w:val="000000"/>
                <w:sz w:val="40"/>
                <w:szCs w:val="40"/>
                <w:lang w:bidi="cy-GB"/>
              </w:rPr>
              <w:t>18:15</w:t>
            </w:r>
          </w:p>
        </w:tc>
      </w:tr>
      <w:tr w:rsidR="00874443" w:rsidRPr="00874443" w14:paraId="613759B7" w14:textId="77777777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E683A" w14:textId="77777777" w:rsidR="00874443" w:rsidRPr="00874443" w:rsidRDefault="00874443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147AB" w14:textId="77777777" w:rsidR="00874443" w:rsidRPr="00874443" w:rsidRDefault="00874443" w:rsidP="0051047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23799F38" w14:textId="77777777" w:rsidR="00874443" w:rsidRDefault="00874443"/>
    <w:sectPr w:rsidR="00874443" w:rsidSect="00091275">
      <w:pgSz w:w="11909" w:h="16834" w:code="9"/>
      <w:pgMar w:top="1298" w:right="1009" w:bottom="720" w:left="1009" w:header="709" w:footer="578" w:gutter="0"/>
      <w:paperSrc w:first="257" w:other="257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443"/>
    <w:rsid w:val="00091275"/>
    <w:rsid w:val="00345F2D"/>
    <w:rsid w:val="004971A3"/>
    <w:rsid w:val="0051047C"/>
    <w:rsid w:val="00874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68C92"/>
  <w15:chartTrackingRefBased/>
  <w15:docId w15:val="{75BB1B3F-B8C1-4BD7-9BE4-FFA1360E9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2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McMillan (Cardiff and Vale UHB - Capital Estates and Facilitie)</dc:creator>
  <cp:keywords/>
  <dc:description/>
  <cp:lastModifiedBy>Anna Powys</cp:lastModifiedBy>
  <cp:revision>3</cp:revision>
  <dcterms:created xsi:type="dcterms:W3CDTF">2021-10-06T13:25:00Z</dcterms:created>
  <dcterms:modified xsi:type="dcterms:W3CDTF">2021-10-20T14:34:00Z</dcterms:modified>
</cp:coreProperties>
</file>